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AA" w:rsidRDefault="007011AA">
      <w:bookmarkStart w:id="0" w:name="_GoBack"/>
      <w:bookmarkEnd w:id="0"/>
    </w:p>
    <w:p w:rsidR="00DA7A5F" w:rsidRDefault="00DA7A5F" w:rsidP="00DA7A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REGULAMENTO DE COMPRAS</w:t>
      </w:r>
    </w:p>
    <w:p w:rsidR="00DA7A5F" w:rsidRDefault="00DA7A5F" w:rsidP="00DA7A5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REGULAMENTO DE COMPRAS E CONTRATAÇÃO DE SERVIÇOS</w:t>
      </w:r>
    </w:p>
    <w:p w:rsidR="00DA7A5F" w:rsidRDefault="00DA7A5F" w:rsidP="00DA7A5F">
      <w:pPr>
        <w:jc w:val="both"/>
        <w:rPr>
          <w:rFonts w:ascii="Calibri" w:hAnsi="Calibri" w:cs="Calibri"/>
        </w:rPr>
      </w:pPr>
    </w:p>
    <w:p w:rsidR="00DA7A5F" w:rsidRDefault="00DA7A5F" w:rsidP="00DA7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1° </w:t>
      </w:r>
      <w:r>
        <w:rPr>
          <w:rFonts w:ascii="Calibri" w:hAnsi="Calibri" w:cs="Calibri"/>
        </w:rPr>
        <w:t>- O presente regulamento aplica-se as compras e contratação de serviços pelo Centro Social irmã Madalena, denominada CESIM, especialmente para aquelas realizadas com Recursos Públicos recebidos por Termo de Fomento e Colaboração.</w:t>
      </w:r>
    </w:p>
    <w:p w:rsidR="00DA7A5F" w:rsidRDefault="00DA7A5F" w:rsidP="00DA7A5F">
      <w:pPr>
        <w:jc w:val="both"/>
        <w:rPr>
          <w:rFonts w:ascii="Calibri" w:hAnsi="Calibri" w:cs="Calibri"/>
        </w:rPr>
      </w:pPr>
    </w:p>
    <w:p w:rsidR="00DA7A5F" w:rsidRDefault="00DA7A5F" w:rsidP="00DA7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Parágrafo Primeiro </w:t>
      </w:r>
      <w:r>
        <w:rPr>
          <w:rFonts w:ascii="Calibri" w:hAnsi="Calibri" w:cs="Calibri"/>
        </w:rPr>
        <w:t xml:space="preserve">- As compras serão centralizadas na Área Administrativo-Financeira, subordinado à Diretoria. </w:t>
      </w:r>
    </w:p>
    <w:p w:rsidR="00DA7A5F" w:rsidRDefault="00DA7A5F" w:rsidP="00DA7A5F">
      <w:pPr>
        <w:jc w:val="both"/>
        <w:rPr>
          <w:rFonts w:ascii="Calibri" w:hAnsi="Calibri" w:cs="Calibri"/>
        </w:rPr>
      </w:pPr>
    </w:p>
    <w:p w:rsidR="00DA7A5F" w:rsidRDefault="00DA7A5F" w:rsidP="00DA7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Definição:</w:t>
      </w:r>
    </w:p>
    <w:p w:rsidR="00DA7A5F" w:rsidRDefault="00DA7A5F" w:rsidP="00DA7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2° </w:t>
      </w:r>
      <w:r>
        <w:rPr>
          <w:rFonts w:ascii="Calibri" w:hAnsi="Calibri" w:cs="Calibri"/>
        </w:rPr>
        <w:t xml:space="preserve">- Para fins do presente regulamento, considera-se compra toda aquisição remunerada de materiais de consumo, prestação de serviços e bens permanentes para fornecimento de uma só vez, com a finalidade de suprir o CESIM com os materiais necessários ao desenvolvimento de suas atividades. </w:t>
      </w:r>
    </w:p>
    <w:p w:rsidR="00DA7A5F" w:rsidRDefault="00DA7A5F" w:rsidP="00DA7A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3° -</w:t>
      </w:r>
      <w:r>
        <w:rPr>
          <w:rFonts w:ascii="Calibri" w:hAnsi="Calibri" w:cs="Calibri"/>
        </w:rPr>
        <w:t xml:space="preserve"> O procedimento de compras compreende o cumprimento das etapas a seguir especificadas: </w:t>
      </w:r>
    </w:p>
    <w:p w:rsidR="00DA7A5F" w:rsidRDefault="00DA7A5F" w:rsidP="00DA7A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I. </w:t>
      </w:r>
      <w:r>
        <w:rPr>
          <w:rFonts w:ascii="Calibri" w:hAnsi="Calibri" w:cs="Calibri"/>
        </w:rPr>
        <w:t xml:space="preserve">requisição de compras; </w:t>
      </w:r>
    </w:p>
    <w:p w:rsidR="00DA7A5F" w:rsidRDefault="00DA7A5F" w:rsidP="00DA7A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II. </w:t>
      </w:r>
      <w:r>
        <w:rPr>
          <w:rFonts w:ascii="Calibri" w:hAnsi="Calibri" w:cs="Calibri"/>
        </w:rPr>
        <w:t xml:space="preserve">seleção de fornecedores; </w:t>
      </w:r>
    </w:p>
    <w:p w:rsidR="00DA7A5F" w:rsidRDefault="00DA7A5F" w:rsidP="00DA7A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  <w:r>
        <w:rPr>
          <w:rFonts w:ascii="Calibri" w:hAnsi="Calibri" w:cs="Calibri"/>
        </w:rPr>
        <w:t xml:space="preserve"> solicitação de orçamentos; </w:t>
      </w:r>
    </w:p>
    <w:p w:rsidR="00DA7A5F" w:rsidRDefault="00DA7A5F" w:rsidP="00DA7A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</w:t>
      </w:r>
      <w:r>
        <w:rPr>
          <w:rFonts w:ascii="Calibri" w:hAnsi="Calibri" w:cs="Calibri"/>
        </w:rPr>
        <w:t xml:space="preserve">. apuração da melhor oferta e; </w:t>
      </w:r>
    </w:p>
    <w:p w:rsidR="00DA7A5F" w:rsidRDefault="00DA7A5F" w:rsidP="00DA7A5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V. </w:t>
      </w:r>
      <w:r>
        <w:rPr>
          <w:rFonts w:ascii="Calibri" w:hAnsi="Calibri" w:cs="Calibri"/>
        </w:rPr>
        <w:t xml:space="preserve">emissão do pedido de compra. </w:t>
      </w:r>
    </w:p>
    <w:p w:rsidR="00FE760C" w:rsidRPr="00535A09" w:rsidRDefault="00DA7A5F" w:rsidP="00535A09">
      <w:pPr>
        <w:jc w:val="both"/>
        <w:rPr>
          <w:rFonts w:ascii="Calibri" w:hAnsi="Calibri" w:cs="Calibri"/>
        </w:rPr>
      </w:pPr>
      <w:r w:rsidRPr="00DA7A5F">
        <w:rPr>
          <w:rFonts w:ascii="Calibri" w:hAnsi="Calibri" w:cs="Calibri"/>
          <w:b/>
        </w:rPr>
        <w:t>VI.</w:t>
      </w:r>
      <w:r>
        <w:rPr>
          <w:rFonts w:ascii="Calibri" w:hAnsi="Calibri" w:cs="Calibri"/>
        </w:rPr>
        <w:t xml:space="preserve"> pagamento de fornecedor</w:t>
      </w:r>
      <w:r w:rsidR="003835E3">
        <w:rPr>
          <w:rFonts w:ascii="Times New Roman" w:hAnsi="Times New Roman"/>
        </w:rPr>
        <w:t xml:space="preserve"> </w:t>
      </w:r>
    </w:p>
    <w:p w:rsidR="003835E3" w:rsidRDefault="00535A09" w:rsidP="003835E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A46E486" wp14:editId="2CB9B542">
            <wp:extent cx="218122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E3" w:rsidRDefault="003835E3" w:rsidP="003835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Ir. Mariza de Fátima Assis</w:t>
      </w:r>
    </w:p>
    <w:p w:rsidR="003835E3" w:rsidRDefault="003835E3" w:rsidP="003835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060.418.308-95</w:t>
      </w:r>
    </w:p>
    <w:p w:rsidR="003835E3" w:rsidRDefault="003835E3" w:rsidP="003835E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RG: 14.304.135-6 SSP/SP</w:t>
      </w:r>
    </w:p>
    <w:p w:rsidR="003835E3" w:rsidRDefault="003835E3">
      <w:r>
        <w:lastRenderedPageBreak/>
        <w:t xml:space="preserve"> </w:t>
      </w:r>
    </w:p>
    <w:sectPr w:rsidR="003835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74" w:rsidRDefault="007E1674" w:rsidP="006D3713">
      <w:pPr>
        <w:spacing w:after="0" w:line="240" w:lineRule="auto"/>
      </w:pPr>
      <w:r>
        <w:separator/>
      </w:r>
    </w:p>
  </w:endnote>
  <w:endnote w:type="continuationSeparator" w:id="0">
    <w:p w:rsidR="007E1674" w:rsidRDefault="007E1674" w:rsidP="006D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5" w:rsidRPr="00F64215" w:rsidRDefault="00F64215" w:rsidP="00F64215">
    <w:pPr>
      <w:pStyle w:val="Rodap"/>
      <w:jc w:val="center"/>
      <w:rPr>
        <w:rFonts w:ascii="Arial" w:hAnsi="Arial" w:cs="Arial"/>
      </w:rPr>
    </w:pPr>
    <w:r w:rsidRPr="00F64215">
      <w:rPr>
        <w:rFonts w:ascii="Arial" w:hAnsi="Arial" w:cs="Arial"/>
      </w:rPr>
      <w:t xml:space="preserve">Visite nosso Site: </w:t>
    </w:r>
    <w:r w:rsidRPr="00F64215">
      <w:rPr>
        <w:rFonts w:ascii="Arial" w:hAnsi="Arial" w:cs="Arial"/>
        <w:b/>
      </w:rPr>
      <w:t>http://www.cesim.org.br/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74" w:rsidRDefault="007E1674" w:rsidP="006D3713">
      <w:pPr>
        <w:spacing w:after="0" w:line="240" w:lineRule="auto"/>
      </w:pPr>
      <w:r>
        <w:separator/>
      </w:r>
    </w:p>
  </w:footnote>
  <w:footnote w:type="continuationSeparator" w:id="0">
    <w:p w:rsidR="007E1674" w:rsidRDefault="007E1674" w:rsidP="006D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3" w:rsidRDefault="007E16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829" o:spid="_x0000_s2050" type="#_x0000_t75" style="position:absolute;margin-left:0;margin-top:0;width:425.05pt;height:398.5pt;z-index:-251657216;mso-position-horizontal:center;mso-position-horizontal-relative:margin;mso-position-vertical:center;mso-position-vertical-relative:margin" o:allowincell="f">
          <v:imagedata r:id="rId1" o:title="Logo CESIM para U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3" w:rsidRDefault="007011AA" w:rsidP="006D3713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-249555</wp:posOffset>
          </wp:positionV>
          <wp:extent cx="1190625" cy="1211580"/>
          <wp:effectExtent l="0" t="0" r="9525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713" w:rsidRPr="006D3713">
      <w:rPr>
        <w:rFonts w:ascii="Arial" w:hAnsi="Arial" w:cs="Arial"/>
        <w:b/>
        <w:sz w:val="24"/>
        <w:szCs w:val="24"/>
      </w:rPr>
      <w:t>CENTRO SOCIAL IRMÃ MADALENA</w:t>
    </w:r>
  </w:p>
  <w:p w:rsidR="006D3713" w:rsidRPr="006D3713" w:rsidRDefault="007011AA" w:rsidP="006D3713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 xml:space="preserve">Rua: Hélio Ayres </w:t>
    </w:r>
    <w:r w:rsidR="006D3713" w:rsidRPr="006D3713">
      <w:rPr>
        <w:rFonts w:ascii="Arial" w:hAnsi="Arial" w:cs="Arial"/>
      </w:rPr>
      <w:t>Marcondes nº 17 –</w:t>
    </w:r>
    <w:proofErr w:type="gramStart"/>
    <w:r w:rsidR="006D3713" w:rsidRPr="006D3713">
      <w:rPr>
        <w:rFonts w:ascii="Arial" w:hAnsi="Arial" w:cs="Arial"/>
      </w:rPr>
      <w:t xml:space="preserve">  </w:t>
    </w:r>
    <w:proofErr w:type="gramEnd"/>
    <w:r w:rsidR="006D3713" w:rsidRPr="006D3713">
      <w:rPr>
        <w:rFonts w:ascii="Arial" w:hAnsi="Arial" w:cs="Arial"/>
      </w:rPr>
      <w:t>CEP:18214-735</w:t>
    </w:r>
  </w:p>
  <w:p w:rsidR="006D3713" w:rsidRPr="006D3713" w:rsidRDefault="006D3713" w:rsidP="006D3713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>Fone 15 3273 2094 - B. Taboãozinho</w:t>
    </w:r>
    <w:proofErr w:type="gramStart"/>
    <w:r w:rsidRPr="006D3713">
      <w:rPr>
        <w:rFonts w:ascii="Arial" w:hAnsi="Arial" w:cs="Arial"/>
      </w:rPr>
      <w:t xml:space="preserve">  </w:t>
    </w:r>
    <w:proofErr w:type="gramEnd"/>
    <w:r w:rsidRPr="006D3713">
      <w:rPr>
        <w:rFonts w:ascii="Arial" w:hAnsi="Arial" w:cs="Arial"/>
      </w:rPr>
      <w:t>- Itapetininga</w:t>
    </w:r>
  </w:p>
  <w:p w:rsidR="006D3713" w:rsidRDefault="006D3713" w:rsidP="006D3713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>CNPJ: 04.693.046/0001-94</w:t>
    </w:r>
    <w:r>
      <w:rPr>
        <w:rFonts w:ascii="Arial" w:hAnsi="Arial" w:cs="Arial"/>
      </w:rPr>
      <w:t xml:space="preserve"> </w:t>
    </w:r>
    <w:r w:rsidRPr="006D3713">
      <w:rPr>
        <w:rFonts w:ascii="Arial" w:hAnsi="Arial" w:cs="Arial"/>
      </w:rPr>
      <w:t>-  Inscrição: Isento</w:t>
    </w:r>
  </w:p>
  <w:p w:rsidR="006D3713" w:rsidRPr="006D3713" w:rsidRDefault="00F64215" w:rsidP="006D3713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>E</w:t>
    </w:r>
    <w:r w:rsidR="006D3713" w:rsidRPr="006D3713">
      <w:rPr>
        <w:rFonts w:ascii="Arial" w:hAnsi="Arial" w:cs="Arial"/>
        <w:b/>
      </w:rPr>
      <w:t>-mail</w:t>
    </w:r>
    <w:r w:rsidR="006D3713">
      <w:rPr>
        <w:rFonts w:ascii="Arial" w:hAnsi="Arial" w:cs="Arial"/>
        <w:b/>
      </w:rPr>
      <w:t>:</w:t>
    </w:r>
    <w:r w:rsidR="006D3713" w:rsidRPr="006D3713">
      <w:rPr>
        <w:rFonts w:ascii="Arial" w:hAnsi="Arial" w:cs="Arial"/>
        <w:b/>
      </w:rPr>
      <w:t xml:space="preserve"> </w:t>
    </w:r>
    <w:r w:rsidR="00FF7D5B">
      <w:rPr>
        <w:rFonts w:ascii="Arial" w:hAnsi="Arial" w:cs="Arial"/>
        <w:b/>
      </w:rPr>
      <w:t>cesimitapetininga@yahoo.com.br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3" w:rsidRDefault="007E16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828" o:spid="_x0000_s2049" type="#_x0000_t75" style="position:absolute;margin-left:0;margin-top:0;width:425.05pt;height:398.5pt;z-index:-251658240;mso-position-horizontal:center;mso-position-horizontal-relative:margin;mso-position-vertical:center;mso-position-vertical-relative:margin" o:allowincell="f">
          <v:imagedata r:id="rId1" o:title="Logo CESIM para U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3"/>
    <w:rsid w:val="000629A8"/>
    <w:rsid w:val="000B3707"/>
    <w:rsid w:val="000B7FF5"/>
    <w:rsid w:val="00173827"/>
    <w:rsid w:val="00287FAE"/>
    <w:rsid w:val="002B1559"/>
    <w:rsid w:val="002D1205"/>
    <w:rsid w:val="0037353B"/>
    <w:rsid w:val="003835E3"/>
    <w:rsid w:val="0048408E"/>
    <w:rsid w:val="00535A09"/>
    <w:rsid w:val="005640CE"/>
    <w:rsid w:val="005729EF"/>
    <w:rsid w:val="005D621C"/>
    <w:rsid w:val="006D3713"/>
    <w:rsid w:val="007011AA"/>
    <w:rsid w:val="00770461"/>
    <w:rsid w:val="007E1674"/>
    <w:rsid w:val="00805A2D"/>
    <w:rsid w:val="00826F2E"/>
    <w:rsid w:val="00A34414"/>
    <w:rsid w:val="00AA30FF"/>
    <w:rsid w:val="00B50FB8"/>
    <w:rsid w:val="00C04F23"/>
    <w:rsid w:val="00DA7A5F"/>
    <w:rsid w:val="00F64215"/>
    <w:rsid w:val="00FE760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713"/>
  </w:style>
  <w:style w:type="paragraph" w:styleId="Rodap">
    <w:name w:val="footer"/>
    <w:basedOn w:val="Normal"/>
    <w:link w:val="RodapChar"/>
    <w:uiPriority w:val="99"/>
    <w:unhideWhenUsed/>
    <w:rsid w:val="006D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713"/>
  </w:style>
  <w:style w:type="paragraph" w:styleId="Textodebalo">
    <w:name w:val="Balloon Text"/>
    <w:basedOn w:val="Normal"/>
    <w:link w:val="TextodebaloChar"/>
    <w:uiPriority w:val="99"/>
    <w:semiHidden/>
    <w:unhideWhenUsed/>
    <w:rsid w:val="006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7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3713"/>
    <w:rPr>
      <w:color w:val="0000FF"/>
      <w:u w:val="single"/>
    </w:rPr>
  </w:style>
  <w:style w:type="paragraph" w:styleId="SemEspaamento">
    <w:name w:val="No Spacing"/>
    <w:uiPriority w:val="1"/>
    <w:qFormat/>
    <w:rsid w:val="006D3713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713"/>
  </w:style>
  <w:style w:type="paragraph" w:styleId="Rodap">
    <w:name w:val="footer"/>
    <w:basedOn w:val="Normal"/>
    <w:link w:val="RodapChar"/>
    <w:uiPriority w:val="99"/>
    <w:unhideWhenUsed/>
    <w:rsid w:val="006D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713"/>
  </w:style>
  <w:style w:type="paragraph" w:styleId="Textodebalo">
    <w:name w:val="Balloon Text"/>
    <w:basedOn w:val="Normal"/>
    <w:link w:val="TextodebaloChar"/>
    <w:uiPriority w:val="99"/>
    <w:semiHidden/>
    <w:unhideWhenUsed/>
    <w:rsid w:val="006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7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3713"/>
    <w:rPr>
      <w:color w:val="0000FF"/>
      <w:u w:val="single"/>
    </w:rPr>
  </w:style>
  <w:style w:type="paragraph" w:styleId="SemEspaamento">
    <w:name w:val="No Spacing"/>
    <w:uiPriority w:val="1"/>
    <w:qFormat/>
    <w:rsid w:val="006D3713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2962-E79A-484D-B1C6-D75A70D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SOCIAL IRMÃ MADALENARua: Hélio Ayres  Marcondes nº 17 –  CEP:18214-735 Fone 15 3273 2094  -  B. Taboãozinho  - ItapetiningaCNPJ: 04.693.046/0001-94       -       Inscrição: Isento                                              E-mail cesimitap@cesim.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SOCIAL IRMÃ MADALENARua: Hélio Ayres  Marcondes nº 17 –  CEP:18214-735 Fone 15 3273 2094  -  B. Taboãozinho  - ItapetiningaCNPJ: 04.693.046/0001-94       -       Inscrição: Isento                                              E-mail cesimitap@cesim.org.br</dc:title>
  <dc:creator>Irmas</dc:creator>
  <cp:lastModifiedBy>educaçao</cp:lastModifiedBy>
  <cp:revision>2</cp:revision>
  <cp:lastPrinted>2018-09-12T15:20:00Z</cp:lastPrinted>
  <dcterms:created xsi:type="dcterms:W3CDTF">2020-06-24T13:45:00Z</dcterms:created>
  <dcterms:modified xsi:type="dcterms:W3CDTF">2020-06-24T13:45:00Z</dcterms:modified>
</cp:coreProperties>
</file>