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E63" w:rsidRDefault="00147E63" w:rsidP="009C11D3">
      <w:pPr>
        <w:spacing w:after="120" w:line="360" w:lineRule="auto"/>
        <w:jc w:val="both"/>
        <w:rPr>
          <w:b/>
        </w:rPr>
      </w:pPr>
    </w:p>
    <w:p w:rsidR="00995A52" w:rsidRPr="00220CB9" w:rsidRDefault="00995A52" w:rsidP="00995A52">
      <w:pPr>
        <w:jc w:val="center"/>
        <w:outlineLvl w:val="0"/>
        <w:rPr>
          <w:b/>
          <w:bCs w:val="0"/>
          <w:sz w:val="32"/>
        </w:rPr>
      </w:pPr>
      <w:r w:rsidRPr="00220CB9">
        <w:rPr>
          <w:b/>
          <w:sz w:val="52"/>
          <w:u w:val="single"/>
        </w:rPr>
        <w:t>HEM</w:t>
      </w:r>
      <w:r w:rsidRPr="00220CB9">
        <w:rPr>
          <w:b/>
          <w:sz w:val="52"/>
        </w:rPr>
        <w:t xml:space="preserve">- </w:t>
      </w:r>
      <w:r w:rsidRPr="00220CB9">
        <w:rPr>
          <w:b/>
          <w:sz w:val="32"/>
        </w:rPr>
        <w:t>HOSPITAL ESPÍRITA DE MARÍLIA</w:t>
      </w:r>
    </w:p>
    <w:p w:rsidR="00995A52" w:rsidRPr="00220CB9" w:rsidRDefault="00995A52" w:rsidP="00995A52">
      <w:pPr>
        <w:jc w:val="center"/>
      </w:pPr>
      <w:r w:rsidRPr="00220CB9">
        <w:t xml:space="preserve">CLÍNICA PSIQUIÁTRICA </w:t>
      </w:r>
      <w:r>
        <w:t xml:space="preserve">        </w:t>
      </w:r>
      <w:r w:rsidRPr="00220CB9">
        <w:t xml:space="preserve">--- </w:t>
      </w:r>
      <w:r>
        <w:t xml:space="preserve">        </w:t>
      </w:r>
      <w:r w:rsidRPr="00220CB9">
        <w:t>COMUNIDADE TERAPÊUTICA</w:t>
      </w:r>
    </w:p>
    <w:p w:rsidR="00995A52" w:rsidRPr="00220CB9" w:rsidRDefault="00995A52" w:rsidP="00995A52">
      <w:pPr>
        <w:jc w:val="center"/>
        <w:rPr>
          <w:sz w:val="22"/>
        </w:rPr>
      </w:pPr>
      <w:r w:rsidRPr="00220CB9">
        <w:rPr>
          <w:sz w:val="22"/>
        </w:rPr>
        <w:t>Rua</w:t>
      </w:r>
      <w:proofErr w:type="gramStart"/>
      <w:r w:rsidRPr="00220CB9">
        <w:rPr>
          <w:sz w:val="22"/>
        </w:rPr>
        <w:t xml:space="preserve">  </w:t>
      </w:r>
      <w:proofErr w:type="gramEnd"/>
      <w:r w:rsidRPr="00220CB9">
        <w:rPr>
          <w:sz w:val="22"/>
        </w:rPr>
        <w:t>Dr.  Joaquim  de  Abreu  Sampaio  Vidal,  nº  470  –  MARÍLIA   –   SP</w:t>
      </w:r>
    </w:p>
    <w:p w:rsidR="00995A52" w:rsidRDefault="00995A52" w:rsidP="00995A52">
      <w:pPr>
        <w:jc w:val="center"/>
        <w:rPr>
          <w:sz w:val="22"/>
        </w:rPr>
      </w:pPr>
      <w:r w:rsidRPr="00220CB9">
        <w:rPr>
          <w:sz w:val="22"/>
        </w:rPr>
        <w:t>Fone:- (0xx14)</w:t>
      </w:r>
      <w:r>
        <w:rPr>
          <w:sz w:val="22"/>
        </w:rPr>
        <w:t>2105-1453</w:t>
      </w:r>
      <w:r w:rsidRPr="00220CB9">
        <w:rPr>
          <w:sz w:val="22"/>
        </w:rPr>
        <w:t xml:space="preserve"> </w:t>
      </w:r>
      <w:proofErr w:type="gramStart"/>
      <w:r w:rsidRPr="00220CB9">
        <w:rPr>
          <w:sz w:val="22"/>
        </w:rPr>
        <w:t>–</w:t>
      </w:r>
      <w:r>
        <w:rPr>
          <w:sz w:val="22"/>
        </w:rPr>
        <w:t>Fax</w:t>
      </w:r>
      <w:proofErr w:type="gramEnd"/>
      <w:r>
        <w:rPr>
          <w:sz w:val="22"/>
        </w:rPr>
        <w:t xml:space="preserve"> (0xx14)2105-1458</w:t>
      </w:r>
      <w:r w:rsidRPr="00220CB9">
        <w:rPr>
          <w:sz w:val="22"/>
        </w:rPr>
        <w:t xml:space="preserve"> </w:t>
      </w:r>
      <w:r>
        <w:rPr>
          <w:sz w:val="22"/>
        </w:rPr>
        <w:t>–  CAIXA POSTAL 1041</w:t>
      </w:r>
      <w:r w:rsidRPr="00220CB9">
        <w:rPr>
          <w:sz w:val="22"/>
        </w:rPr>
        <w:t xml:space="preserve">    </w:t>
      </w:r>
    </w:p>
    <w:p w:rsidR="00995A52" w:rsidRDefault="00995A52" w:rsidP="00995A52">
      <w:pPr>
        <w:jc w:val="center"/>
        <w:rPr>
          <w:sz w:val="22"/>
        </w:rPr>
      </w:pPr>
      <w:r>
        <w:rPr>
          <w:sz w:val="22"/>
        </w:rPr>
        <w:t>CNPJ 52.050.010/0001-35</w:t>
      </w:r>
      <w:r w:rsidR="00D76E64">
        <w:rPr>
          <w:sz w:val="22"/>
        </w:rPr>
        <w:t xml:space="preserve"> </w:t>
      </w:r>
      <w:r>
        <w:rPr>
          <w:sz w:val="22"/>
        </w:rPr>
        <w:t>-</w:t>
      </w:r>
      <w:r w:rsidR="00D76E64">
        <w:rPr>
          <w:sz w:val="22"/>
        </w:rPr>
        <w:t xml:space="preserve"> </w:t>
      </w:r>
      <w:proofErr w:type="gramStart"/>
      <w:r w:rsidRPr="00220CB9">
        <w:rPr>
          <w:sz w:val="22"/>
        </w:rPr>
        <w:t>CEP:-</w:t>
      </w:r>
      <w:proofErr w:type="gramEnd"/>
      <w:r w:rsidRPr="00220CB9">
        <w:rPr>
          <w:sz w:val="22"/>
        </w:rPr>
        <w:t>17504-072</w:t>
      </w:r>
    </w:p>
    <w:p w:rsidR="00BE6606" w:rsidRPr="00220CB9" w:rsidRDefault="00BE6606" w:rsidP="00995A52">
      <w:pPr>
        <w:jc w:val="center"/>
        <w:rPr>
          <w:sz w:val="22"/>
        </w:rPr>
      </w:pPr>
    </w:p>
    <w:p w:rsidR="00995A52" w:rsidRDefault="00995A52" w:rsidP="00995A52"/>
    <w:p w:rsidR="003447B9" w:rsidRPr="00C55CC1" w:rsidRDefault="00995A52" w:rsidP="009C11D3">
      <w:pPr>
        <w:spacing w:after="120" w:line="360" w:lineRule="auto"/>
        <w:jc w:val="both"/>
        <w:rPr>
          <w:b/>
        </w:rPr>
      </w:pPr>
      <w:r w:rsidRPr="00C55CC1">
        <w:rPr>
          <w:b/>
        </w:rPr>
        <w:t xml:space="preserve">                               </w:t>
      </w:r>
      <w:r w:rsidR="00147E63" w:rsidRPr="00C55CC1">
        <w:rPr>
          <w:b/>
        </w:rPr>
        <w:t>R</w:t>
      </w:r>
      <w:r w:rsidR="00BE6606" w:rsidRPr="00C55CC1">
        <w:rPr>
          <w:b/>
        </w:rPr>
        <w:t>elatório Anual de Trabalho</w:t>
      </w:r>
    </w:p>
    <w:p w:rsidR="007F058F" w:rsidRPr="00C55CC1" w:rsidRDefault="007F058F" w:rsidP="009C11D3">
      <w:pPr>
        <w:spacing w:after="120" w:line="360" w:lineRule="auto"/>
        <w:jc w:val="both"/>
        <w:rPr>
          <w:b/>
          <w:sz w:val="22"/>
          <w:szCs w:val="22"/>
        </w:rPr>
      </w:pPr>
    </w:p>
    <w:p w:rsidR="003447B9" w:rsidRPr="00916863" w:rsidRDefault="003447B9" w:rsidP="009C11D3">
      <w:pPr>
        <w:spacing w:after="120" w:line="360" w:lineRule="auto"/>
        <w:jc w:val="both"/>
        <w:rPr>
          <w:sz w:val="22"/>
          <w:szCs w:val="22"/>
        </w:rPr>
      </w:pPr>
      <w:r w:rsidRPr="00916863">
        <w:rPr>
          <w:sz w:val="22"/>
          <w:szCs w:val="22"/>
        </w:rPr>
        <w:t>No ano de 20</w:t>
      </w:r>
      <w:r w:rsidR="006946A6" w:rsidRPr="00916863">
        <w:rPr>
          <w:sz w:val="22"/>
          <w:szCs w:val="22"/>
        </w:rPr>
        <w:t>1</w:t>
      </w:r>
      <w:r w:rsidR="001B0073" w:rsidRPr="00916863">
        <w:rPr>
          <w:sz w:val="22"/>
          <w:szCs w:val="22"/>
        </w:rPr>
        <w:t>6</w:t>
      </w:r>
      <w:r w:rsidRPr="00916863">
        <w:rPr>
          <w:sz w:val="22"/>
          <w:szCs w:val="22"/>
        </w:rPr>
        <w:t>, o Hospital Espírita de Marília – HEM – apresentou um desempenho</w:t>
      </w:r>
      <w:proofErr w:type="gramStart"/>
      <w:r w:rsidRPr="00916863">
        <w:rPr>
          <w:sz w:val="22"/>
          <w:szCs w:val="22"/>
        </w:rPr>
        <w:t xml:space="preserve">  </w:t>
      </w:r>
      <w:proofErr w:type="gramEnd"/>
      <w:r w:rsidR="00D76E64" w:rsidRPr="00916863">
        <w:rPr>
          <w:sz w:val="22"/>
          <w:szCs w:val="22"/>
        </w:rPr>
        <w:t>razoável</w:t>
      </w:r>
      <w:r w:rsidRPr="00916863">
        <w:rPr>
          <w:sz w:val="22"/>
          <w:szCs w:val="22"/>
        </w:rPr>
        <w:t>, considera</w:t>
      </w:r>
      <w:r w:rsidR="00D76E64" w:rsidRPr="00916863">
        <w:rPr>
          <w:sz w:val="22"/>
          <w:szCs w:val="22"/>
        </w:rPr>
        <w:t>n</w:t>
      </w:r>
      <w:r w:rsidRPr="00916863">
        <w:rPr>
          <w:sz w:val="22"/>
          <w:szCs w:val="22"/>
        </w:rPr>
        <w:t>d</w:t>
      </w:r>
      <w:r w:rsidR="00D76E64" w:rsidRPr="00916863">
        <w:rPr>
          <w:sz w:val="22"/>
          <w:szCs w:val="22"/>
        </w:rPr>
        <w:t>o</w:t>
      </w:r>
      <w:r w:rsidRPr="00916863">
        <w:rPr>
          <w:sz w:val="22"/>
          <w:szCs w:val="22"/>
        </w:rPr>
        <w:t xml:space="preserve"> a</w:t>
      </w:r>
      <w:r w:rsidR="00D76E64" w:rsidRPr="00916863">
        <w:rPr>
          <w:sz w:val="22"/>
          <w:szCs w:val="22"/>
        </w:rPr>
        <w:t xml:space="preserve"> crise econômica que atravessa o país no momento</w:t>
      </w:r>
    </w:p>
    <w:p w:rsidR="003447B9" w:rsidRPr="00916863" w:rsidRDefault="003447B9" w:rsidP="009C11D3">
      <w:pPr>
        <w:spacing w:after="120" w:line="360" w:lineRule="auto"/>
        <w:jc w:val="both"/>
        <w:rPr>
          <w:sz w:val="22"/>
          <w:szCs w:val="22"/>
        </w:rPr>
      </w:pPr>
      <w:r w:rsidRPr="00916863">
        <w:rPr>
          <w:sz w:val="22"/>
          <w:szCs w:val="22"/>
        </w:rPr>
        <w:t>Número e composição dos Pacientes Internados</w:t>
      </w:r>
      <w:r w:rsidR="00D76E64" w:rsidRPr="00916863">
        <w:rPr>
          <w:sz w:val="22"/>
          <w:szCs w:val="22"/>
        </w:rPr>
        <w:t xml:space="preserve"> e Atendidos</w:t>
      </w:r>
      <w:r w:rsidRPr="00916863">
        <w:rPr>
          <w:sz w:val="22"/>
          <w:szCs w:val="22"/>
        </w:rPr>
        <w:t>: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2835"/>
        <w:gridCol w:w="2694"/>
      </w:tblGrid>
      <w:tr w:rsidR="00C55CC1" w:rsidRPr="00916863" w:rsidTr="00B4464C">
        <w:tc>
          <w:tcPr>
            <w:tcW w:w="3969" w:type="dxa"/>
          </w:tcPr>
          <w:p w:rsidR="003447B9" w:rsidRPr="00916863" w:rsidRDefault="003447B9" w:rsidP="009C11D3">
            <w:pPr>
              <w:ind w:left="605" w:right="114" w:hanging="847"/>
              <w:jc w:val="center"/>
              <w:rPr>
                <w:b/>
                <w:bCs w:val="0"/>
                <w:sz w:val="22"/>
                <w:szCs w:val="22"/>
              </w:rPr>
            </w:pPr>
            <w:r w:rsidRPr="00916863">
              <w:rPr>
                <w:b/>
                <w:bCs w:val="0"/>
                <w:sz w:val="22"/>
                <w:szCs w:val="22"/>
              </w:rPr>
              <w:t>Por Entidade Conveniada</w:t>
            </w:r>
          </w:p>
        </w:tc>
        <w:tc>
          <w:tcPr>
            <w:tcW w:w="2835" w:type="dxa"/>
          </w:tcPr>
          <w:p w:rsidR="003447B9" w:rsidRPr="00916863" w:rsidRDefault="003447B9" w:rsidP="009C11D3">
            <w:pPr>
              <w:ind w:left="26" w:right="42"/>
              <w:jc w:val="center"/>
              <w:rPr>
                <w:b/>
                <w:bCs w:val="0"/>
                <w:sz w:val="22"/>
                <w:szCs w:val="22"/>
              </w:rPr>
            </w:pPr>
            <w:r w:rsidRPr="00916863">
              <w:rPr>
                <w:b/>
                <w:bCs w:val="0"/>
                <w:sz w:val="22"/>
                <w:szCs w:val="22"/>
              </w:rPr>
              <w:t xml:space="preserve">No. </w:t>
            </w:r>
            <w:proofErr w:type="gramStart"/>
            <w:r w:rsidRPr="00916863">
              <w:rPr>
                <w:b/>
                <w:bCs w:val="0"/>
                <w:sz w:val="22"/>
                <w:szCs w:val="22"/>
              </w:rPr>
              <w:t>de</w:t>
            </w:r>
            <w:proofErr w:type="gramEnd"/>
            <w:r w:rsidRPr="00916863">
              <w:rPr>
                <w:b/>
                <w:bCs w:val="0"/>
                <w:sz w:val="22"/>
                <w:szCs w:val="22"/>
              </w:rPr>
              <w:t xml:space="preserve"> pacientes</w:t>
            </w:r>
          </w:p>
        </w:tc>
        <w:tc>
          <w:tcPr>
            <w:tcW w:w="2694" w:type="dxa"/>
          </w:tcPr>
          <w:p w:rsidR="003447B9" w:rsidRPr="00916863" w:rsidRDefault="003447B9" w:rsidP="009C11D3">
            <w:pPr>
              <w:tabs>
                <w:tab w:val="left" w:pos="1034"/>
              </w:tabs>
              <w:ind w:left="50" w:right="24"/>
              <w:jc w:val="center"/>
              <w:rPr>
                <w:b/>
                <w:bCs w:val="0"/>
                <w:sz w:val="22"/>
                <w:szCs w:val="22"/>
              </w:rPr>
            </w:pPr>
            <w:r w:rsidRPr="00916863">
              <w:rPr>
                <w:b/>
                <w:bCs w:val="0"/>
                <w:sz w:val="22"/>
                <w:szCs w:val="22"/>
              </w:rPr>
              <w:t>% sobre o Total</w:t>
            </w:r>
          </w:p>
        </w:tc>
      </w:tr>
      <w:tr w:rsidR="00C55CC1" w:rsidRPr="00916863" w:rsidTr="00B4464C">
        <w:tc>
          <w:tcPr>
            <w:tcW w:w="3969" w:type="dxa"/>
          </w:tcPr>
          <w:p w:rsidR="003447B9" w:rsidRPr="00916863" w:rsidRDefault="003447B9" w:rsidP="009C11D3">
            <w:pPr>
              <w:ind w:left="605" w:right="114" w:hanging="847"/>
              <w:jc w:val="both"/>
              <w:rPr>
                <w:sz w:val="22"/>
                <w:szCs w:val="22"/>
              </w:rPr>
            </w:pPr>
            <w:r w:rsidRPr="00916863">
              <w:rPr>
                <w:sz w:val="22"/>
                <w:szCs w:val="22"/>
              </w:rPr>
              <w:t xml:space="preserve">    </w:t>
            </w:r>
            <w:r w:rsidR="00632426" w:rsidRPr="00916863">
              <w:rPr>
                <w:sz w:val="22"/>
                <w:szCs w:val="22"/>
              </w:rPr>
              <w:t xml:space="preserve"> </w:t>
            </w:r>
            <w:r w:rsidRPr="00916863">
              <w:rPr>
                <w:sz w:val="22"/>
                <w:szCs w:val="22"/>
              </w:rPr>
              <w:t>SUS</w:t>
            </w:r>
          </w:p>
        </w:tc>
        <w:tc>
          <w:tcPr>
            <w:tcW w:w="2835" w:type="dxa"/>
          </w:tcPr>
          <w:p w:rsidR="003447B9" w:rsidRPr="00916863" w:rsidRDefault="00632426" w:rsidP="001B0073">
            <w:pPr>
              <w:tabs>
                <w:tab w:val="left" w:pos="1582"/>
              </w:tabs>
              <w:ind w:left="402" w:right="284" w:hanging="644"/>
              <w:jc w:val="right"/>
              <w:rPr>
                <w:sz w:val="22"/>
                <w:szCs w:val="22"/>
              </w:rPr>
            </w:pPr>
            <w:r w:rsidRPr="00916863">
              <w:rPr>
                <w:sz w:val="22"/>
                <w:szCs w:val="22"/>
              </w:rPr>
              <w:t>1.4</w:t>
            </w:r>
            <w:r w:rsidR="001B0073" w:rsidRPr="00916863">
              <w:rPr>
                <w:sz w:val="22"/>
                <w:szCs w:val="22"/>
              </w:rPr>
              <w:t>15</w:t>
            </w:r>
          </w:p>
        </w:tc>
        <w:tc>
          <w:tcPr>
            <w:tcW w:w="2694" w:type="dxa"/>
          </w:tcPr>
          <w:p w:rsidR="003447B9" w:rsidRPr="00916863" w:rsidRDefault="0070590E" w:rsidP="00632426">
            <w:pPr>
              <w:ind w:left="605" w:right="114" w:hanging="847"/>
              <w:jc w:val="center"/>
              <w:rPr>
                <w:sz w:val="22"/>
                <w:szCs w:val="22"/>
              </w:rPr>
            </w:pPr>
            <w:r w:rsidRPr="00916863">
              <w:rPr>
                <w:sz w:val="22"/>
                <w:szCs w:val="22"/>
              </w:rPr>
              <w:t>73,47</w:t>
            </w:r>
          </w:p>
        </w:tc>
      </w:tr>
      <w:tr w:rsidR="00C55CC1" w:rsidRPr="00916863" w:rsidTr="00B4464C">
        <w:tc>
          <w:tcPr>
            <w:tcW w:w="3969" w:type="dxa"/>
          </w:tcPr>
          <w:p w:rsidR="003447B9" w:rsidRPr="00916863" w:rsidRDefault="003447B9" w:rsidP="009C11D3">
            <w:pPr>
              <w:ind w:left="605" w:right="114" w:hanging="847"/>
              <w:jc w:val="both"/>
              <w:rPr>
                <w:sz w:val="22"/>
                <w:szCs w:val="22"/>
              </w:rPr>
            </w:pPr>
            <w:r w:rsidRPr="00916863">
              <w:rPr>
                <w:sz w:val="22"/>
                <w:szCs w:val="22"/>
              </w:rPr>
              <w:t xml:space="preserve">    </w:t>
            </w:r>
            <w:r w:rsidR="00632426" w:rsidRPr="00916863">
              <w:rPr>
                <w:sz w:val="22"/>
                <w:szCs w:val="22"/>
              </w:rPr>
              <w:t xml:space="preserve"> </w:t>
            </w:r>
            <w:r w:rsidRPr="00916863">
              <w:rPr>
                <w:sz w:val="22"/>
                <w:szCs w:val="22"/>
              </w:rPr>
              <w:t>Outros convênios</w:t>
            </w:r>
            <w:r w:rsidR="00632426" w:rsidRPr="00916863">
              <w:rPr>
                <w:sz w:val="22"/>
                <w:szCs w:val="22"/>
              </w:rPr>
              <w:t>/Particulares</w:t>
            </w:r>
          </w:p>
        </w:tc>
        <w:tc>
          <w:tcPr>
            <w:tcW w:w="2835" w:type="dxa"/>
          </w:tcPr>
          <w:p w:rsidR="003447B9" w:rsidRPr="00916863" w:rsidRDefault="00632426" w:rsidP="001B0073">
            <w:pPr>
              <w:tabs>
                <w:tab w:val="left" w:pos="1582"/>
              </w:tabs>
              <w:ind w:left="402" w:right="284" w:hanging="644"/>
              <w:jc w:val="right"/>
              <w:rPr>
                <w:sz w:val="22"/>
                <w:szCs w:val="22"/>
              </w:rPr>
            </w:pPr>
            <w:r w:rsidRPr="00916863">
              <w:rPr>
                <w:sz w:val="22"/>
                <w:szCs w:val="22"/>
              </w:rPr>
              <w:t>5</w:t>
            </w:r>
            <w:r w:rsidR="001B0073" w:rsidRPr="00916863">
              <w:rPr>
                <w:sz w:val="22"/>
                <w:szCs w:val="22"/>
              </w:rPr>
              <w:t>11</w:t>
            </w:r>
          </w:p>
        </w:tc>
        <w:tc>
          <w:tcPr>
            <w:tcW w:w="2694" w:type="dxa"/>
          </w:tcPr>
          <w:p w:rsidR="003447B9" w:rsidRPr="00916863" w:rsidRDefault="0070590E" w:rsidP="00B4464C">
            <w:pPr>
              <w:ind w:left="605" w:right="114" w:hanging="847"/>
              <w:jc w:val="center"/>
              <w:rPr>
                <w:sz w:val="22"/>
                <w:szCs w:val="22"/>
              </w:rPr>
            </w:pPr>
            <w:r w:rsidRPr="00916863">
              <w:rPr>
                <w:sz w:val="22"/>
                <w:szCs w:val="22"/>
              </w:rPr>
              <w:t>26,53</w:t>
            </w:r>
          </w:p>
        </w:tc>
      </w:tr>
      <w:tr w:rsidR="00C55CC1" w:rsidRPr="00916863" w:rsidTr="00B4464C">
        <w:tc>
          <w:tcPr>
            <w:tcW w:w="3969" w:type="dxa"/>
          </w:tcPr>
          <w:p w:rsidR="003447B9" w:rsidRPr="00916863" w:rsidRDefault="00405315" w:rsidP="00632426">
            <w:pPr>
              <w:ind w:left="605" w:right="114" w:hanging="847"/>
              <w:rPr>
                <w:b/>
                <w:bCs w:val="0"/>
                <w:sz w:val="22"/>
                <w:szCs w:val="22"/>
              </w:rPr>
            </w:pPr>
            <w:r w:rsidRPr="00916863">
              <w:rPr>
                <w:b/>
                <w:bCs w:val="0"/>
                <w:sz w:val="22"/>
                <w:szCs w:val="22"/>
              </w:rPr>
              <w:t>T</w:t>
            </w:r>
            <w:proofErr w:type="gramStart"/>
            <w:r w:rsidR="00632426" w:rsidRPr="00916863">
              <w:rPr>
                <w:b/>
                <w:bCs w:val="0"/>
                <w:sz w:val="22"/>
                <w:szCs w:val="22"/>
              </w:rPr>
              <w:t xml:space="preserve">   </w:t>
            </w:r>
            <w:proofErr w:type="gramEnd"/>
            <w:r w:rsidR="00632426" w:rsidRPr="00916863">
              <w:rPr>
                <w:b/>
                <w:bCs w:val="0"/>
                <w:sz w:val="22"/>
                <w:szCs w:val="22"/>
              </w:rPr>
              <w:t>T</w:t>
            </w:r>
            <w:r w:rsidR="003447B9" w:rsidRPr="00916863">
              <w:rPr>
                <w:b/>
                <w:bCs w:val="0"/>
                <w:sz w:val="22"/>
                <w:szCs w:val="22"/>
              </w:rPr>
              <w:t>OTAL</w:t>
            </w:r>
          </w:p>
        </w:tc>
        <w:tc>
          <w:tcPr>
            <w:tcW w:w="2835" w:type="dxa"/>
          </w:tcPr>
          <w:p w:rsidR="003447B9" w:rsidRPr="00916863" w:rsidRDefault="00BA75F0" w:rsidP="001B0073">
            <w:pPr>
              <w:tabs>
                <w:tab w:val="left" w:pos="1582"/>
              </w:tabs>
              <w:ind w:left="402" w:right="284" w:hanging="644"/>
              <w:jc w:val="right"/>
              <w:rPr>
                <w:b/>
                <w:bCs w:val="0"/>
                <w:sz w:val="22"/>
                <w:szCs w:val="22"/>
              </w:rPr>
            </w:pPr>
            <w:r w:rsidRPr="00916863">
              <w:rPr>
                <w:b/>
                <w:bCs w:val="0"/>
                <w:sz w:val="22"/>
                <w:szCs w:val="22"/>
              </w:rPr>
              <w:t>1.</w:t>
            </w:r>
            <w:r w:rsidR="00632426" w:rsidRPr="00916863">
              <w:rPr>
                <w:b/>
                <w:bCs w:val="0"/>
                <w:sz w:val="22"/>
                <w:szCs w:val="22"/>
              </w:rPr>
              <w:t>9</w:t>
            </w:r>
            <w:r w:rsidR="001B0073" w:rsidRPr="00916863">
              <w:rPr>
                <w:b/>
                <w:bCs w:val="0"/>
                <w:sz w:val="22"/>
                <w:szCs w:val="22"/>
              </w:rPr>
              <w:t>26</w:t>
            </w:r>
          </w:p>
        </w:tc>
        <w:tc>
          <w:tcPr>
            <w:tcW w:w="2694" w:type="dxa"/>
          </w:tcPr>
          <w:p w:rsidR="003447B9" w:rsidRPr="00916863" w:rsidRDefault="00D26909" w:rsidP="00B4464C">
            <w:pPr>
              <w:ind w:left="605" w:right="114" w:hanging="847"/>
              <w:jc w:val="center"/>
              <w:rPr>
                <w:b/>
                <w:bCs w:val="0"/>
                <w:sz w:val="22"/>
                <w:szCs w:val="22"/>
              </w:rPr>
            </w:pPr>
            <w:r w:rsidRPr="00916863">
              <w:rPr>
                <w:b/>
                <w:bCs w:val="0"/>
                <w:sz w:val="22"/>
                <w:szCs w:val="22"/>
              </w:rPr>
              <w:t>100,00</w:t>
            </w:r>
          </w:p>
        </w:tc>
      </w:tr>
    </w:tbl>
    <w:p w:rsidR="007F058F" w:rsidRPr="00916863" w:rsidRDefault="007F058F" w:rsidP="009C11D3">
      <w:pPr>
        <w:spacing w:after="120" w:line="360" w:lineRule="auto"/>
        <w:jc w:val="both"/>
        <w:rPr>
          <w:sz w:val="22"/>
          <w:szCs w:val="22"/>
        </w:rPr>
      </w:pPr>
    </w:p>
    <w:p w:rsidR="003447B9" w:rsidRPr="00916863" w:rsidRDefault="003447B9" w:rsidP="009C11D3">
      <w:pPr>
        <w:spacing w:after="120" w:line="360" w:lineRule="auto"/>
        <w:jc w:val="both"/>
        <w:rPr>
          <w:sz w:val="22"/>
          <w:szCs w:val="22"/>
        </w:rPr>
      </w:pPr>
      <w:r w:rsidRPr="00916863">
        <w:rPr>
          <w:sz w:val="22"/>
          <w:szCs w:val="22"/>
        </w:rPr>
        <w:t>Para atend</w:t>
      </w:r>
      <w:r w:rsidR="006946A6" w:rsidRPr="00916863">
        <w:rPr>
          <w:sz w:val="22"/>
          <w:szCs w:val="22"/>
        </w:rPr>
        <w:t>er todos esses pacientes, o H</w:t>
      </w:r>
      <w:r w:rsidR="00D76E64" w:rsidRPr="00916863">
        <w:rPr>
          <w:sz w:val="22"/>
          <w:szCs w:val="22"/>
        </w:rPr>
        <w:t>ospital</w:t>
      </w:r>
      <w:r w:rsidR="006946A6" w:rsidRPr="00916863">
        <w:rPr>
          <w:sz w:val="22"/>
          <w:szCs w:val="22"/>
        </w:rPr>
        <w:t xml:space="preserve"> </w:t>
      </w:r>
      <w:r w:rsidR="00D76E64" w:rsidRPr="00916863">
        <w:rPr>
          <w:sz w:val="22"/>
          <w:szCs w:val="22"/>
        </w:rPr>
        <w:t>utilizou</w:t>
      </w:r>
      <w:r w:rsidR="006946A6" w:rsidRPr="00916863">
        <w:rPr>
          <w:sz w:val="22"/>
          <w:szCs w:val="22"/>
        </w:rPr>
        <w:t xml:space="preserve"> os serviços de </w:t>
      </w:r>
      <w:r w:rsidR="00243046" w:rsidRPr="00916863">
        <w:rPr>
          <w:sz w:val="22"/>
          <w:szCs w:val="22"/>
        </w:rPr>
        <w:t>2</w:t>
      </w:r>
      <w:r w:rsidR="004E74E0" w:rsidRPr="00916863">
        <w:rPr>
          <w:sz w:val="22"/>
          <w:szCs w:val="22"/>
        </w:rPr>
        <w:t xml:space="preserve">51 </w:t>
      </w:r>
      <w:r w:rsidRPr="00916863">
        <w:rPr>
          <w:sz w:val="22"/>
          <w:szCs w:val="22"/>
        </w:rPr>
        <w:t>funcionários</w:t>
      </w:r>
      <w:r w:rsidR="006946A6" w:rsidRPr="00916863">
        <w:rPr>
          <w:sz w:val="22"/>
          <w:szCs w:val="22"/>
        </w:rPr>
        <w:t>, em média, por mês</w:t>
      </w:r>
      <w:r w:rsidRPr="00916863">
        <w:rPr>
          <w:sz w:val="22"/>
          <w:szCs w:val="22"/>
        </w:rPr>
        <w:t>.</w:t>
      </w:r>
    </w:p>
    <w:p w:rsidR="003447B9" w:rsidRPr="00916863" w:rsidRDefault="006946A6" w:rsidP="009C11D3">
      <w:pPr>
        <w:spacing w:after="120" w:line="360" w:lineRule="auto"/>
        <w:jc w:val="both"/>
        <w:rPr>
          <w:sz w:val="22"/>
          <w:szCs w:val="22"/>
        </w:rPr>
      </w:pPr>
      <w:r w:rsidRPr="00916863">
        <w:rPr>
          <w:sz w:val="22"/>
          <w:szCs w:val="22"/>
        </w:rPr>
        <w:t>O</w:t>
      </w:r>
      <w:r w:rsidR="008269FA" w:rsidRPr="00916863">
        <w:rPr>
          <w:sz w:val="22"/>
          <w:szCs w:val="22"/>
        </w:rPr>
        <w:t>s</w:t>
      </w:r>
      <w:r w:rsidRPr="00916863">
        <w:rPr>
          <w:sz w:val="22"/>
          <w:szCs w:val="22"/>
        </w:rPr>
        <w:t xml:space="preserve"> custos médios mensais</w:t>
      </w:r>
      <w:r w:rsidR="003447B9" w:rsidRPr="00916863">
        <w:rPr>
          <w:sz w:val="22"/>
          <w:szCs w:val="22"/>
        </w:rPr>
        <w:t xml:space="preserve"> com pessoal </w:t>
      </w:r>
      <w:r w:rsidRPr="00916863">
        <w:rPr>
          <w:sz w:val="22"/>
          <w:szCs w:val="22"/>
        </w:rPr>
        <w:t>ultrapass</w:t>
      </w:r>
      <w:r w:rsidR="003447B9" w:rsidRPr="00916863">
        <w:rPr>
          <w:sz w:val="22"/>
          <w:szCs w:val="22"/>
        </w:rPr>
        <w:t xml:space="preserve">aram </w:t>
      </w:r>
      <w:r w:rsidR="008269FA" w:rsidRPr="00916863">
        <w:rPr>
          <w:sz w:val="22"/>
          <w:szCs w:val="22"/>
        </w:rPr>
        <w:t>os valores pagos pelos SUS que estão defasados</w:t>
      </w:r>
      <w:r w:rsidR="00D76E64" w:rsidRPr="00916863">
        <w:rPr>
          <w:sz w:val="22"/>
          <w:szCs w:val="22"/>
        </w:rPr>
        <w:t>, há vários anos</w:t>
      </w:r>
      <w:r w:rsidRPr="00916863">
        <w:rPr>
          <w:sz w:val="22"/>
          <w:szCs w:val="22"/>
        </w:rPr>
        <w:t>.</w:t>
      </w:r>
    </w:p>
    <w:p w:rsidR="008269FA" w:rsidRPr="00916863" w:rsidRDefault="003447B9" w:rsidP="009C11D3">
      <w:pPr>
        <w:spacing w:after="120" w:line="360" w:lineRule="auto"/>
        <w:jc w:val="both"/>
        <w:rPr>
          <w:sz w:val="22"/>
          <w:szCs w:val="22"/>
        </w:rPr>
      </w:pPr>
      <w:r w:rsidRPr="00916863">
        <w:rPr>
          <w:sz w:val="22"/>
          <w:szCs w:val="22"/>
        </w:rPr>
        <w:t>Cada paciente</w:t>
      </w:r>
      <w:r w:rsidR="00D76E64" w:rsidRPr="00916863">
        <w:rPr>
          <w:sz w:val="22"/>
          <w:szCs w:val="22"/>
        </w:rPr>
        <w:t xml:space="preserve"> recebe </w:t>
      </w:r>
      <w:r w:rsidRPr="00916863">
        <w:rPr>
          <w:sz w:val="22"/>
          <w:szCs w:val="22"/>
        </w:rPr>
        <w:t>por dia cinco refeições</w:t>
      </w:r>
      <w:r w:rsidR="00D76E64" w:rsidRPr="00916863">
        <w:rPr>
          <w:sz w:val="22"/>
          <w:szCs w:val="22"/>
        </w:rPr>
        <w:t>, com orientação de nutricionista</w:t>
      </w:r>
      <w:r w:rsidR="008269FA" w:rsidRPr="00916863">
        <w:rPr>
          <w:sz w:val="22"/>
          <w:szCs w:val="22"/>
        </w:rPr>
        <w:t>.</w:t>
      </w:r>
    </w:p>
    <w:p w:rsidR="004338EB" w:rsidRPr="00916863" w:rsidRDefault="006946A6" w:rsidP="009C11D3">
      <w:pPr>
        <w:spacing w:after="120" w:line="360" w:lineRule="auto"/>
        <w:jc w:val="both"/>
        <w:rPr>
          <w:rFonts w:cs="Arial"/>
          <w:bCs w:val="0"/>
          <w:sz w:val="22"/>
          <w:szCs w:val="22"/>
        </w:rPr>
      </w:pPr>
      <w:r w:rsidRPr="00916863">
        <w:rPr>
          <w:sz w:val="22"/>
          <w:szCs w:val="22"/>
        </w:rPr>
        <w:t>A média mensal de receita</w:t>
      </w:r>
      <w:r w:rsidR="00844E29" w:rsidRPr="00916863">
        <w:rPr>
          <w:sz w:val="22"/>
          <w:szCs w:val="22"/>
        </w:rPr>
        <w:t>s</w:t>
      </w:r>
      <w:r w:rsidRPr="00916863">
        <w:rPr>
          <w:sz w:val="22"/>
          <w:szCs w:val="22"/>
        </w:rPr>
        <w:t xml:space="preserve"> do SUS fic</w:t>
      </w:r>
      <w:r w:rsidR="00844E29" w:rsidRPr="00916863">
        <w:rPr>
          <w:sz w:val="22"/>
          <w:szCs w:val="22"/>
        </w:rPr>
        <w:t>ou</w:t>
      </w:r>
      <w:r w:rsidRPr="00916863">
        <w:rPr>
          <w:sz w:val="22"/>
          <w:szCs w:val="22"/>
        </w:rPr>
        <w:t xml:space="preserve"> abaixo de R$ </w:t>
      </w:r>
      <w:r w:rsidR="00D26909" w:rsidRPr="00916863">
        <w:rPr>
          <w:sz w:val="22"/>
          <w:szCs w:val="22"/>
        </w:rPr>
        <w:t>30</w:t>
      </w:r>
      <w:r w:rsidR="0080549F" w:rsidRPr="00916863">
        <w:rPr>
          <w:sz w:val="22"/>
          <w:szCs w:val="22"/>
        </w:rPr>
        <w:t>7</w:t>
      </w:r>
      <w:r w:rsidRPr="00916863">
        <w:rPr>
          <w:sz w:val="22"/>
          <w:szCs w:val="22"/>
        </w:rPr>
        <w:t xml:space="preserve"> mil, o que mostra que sequer cobriram as despesas com a Folha de Pagamentos.</w:t>
      </w:r>
      <w:r w:rsidR="00D76E64" w:rsidRPr="00916863">
        <w:rPr>
          <w:sz w:val="22"/>
          <w:szCs w:val="22"/>
        </w:rPr>
        <w:t xml:space="preserve"> </w:t>
      </w:r>
    </w:p>
    <w:p w:rsidR="003447B9" w:rsidRPr="00916863" w:rsidRDefault="003447B9" w:rsidP="009C11D3">
      <w:pPr>
        <w:spacing w:after="120" w:line="360" w:lineRule="auto"/>
        <w:jc w:val="both"/>
        <w:rPr>
          <w:sz w:val="22"/>
          <w:szCs w:val="22"/>
        </w:rPr>
      </w:pPr>
      <w:r w:rsidRPr="00916863">
        <w:rPr>
          <w:sz w:val="22"/>
          <w:szCs w:val="22"/>
        </w:rPr>
        <w:t>O financiam</w:t>
      </w:r>
      <w:r w:rsidR="00267574" w:rsidRPr="00916863">
        <w:rPr>
          <w:sz w:val="22"/>
          <w:szCs w:val="22"/>
        </w:rPr>
        <w:t>ento das contas do hospital foi proveniente</w:t>
      </w:r>
      <w:r w:rsidRPr="00916863">
        <w:rPr>
          <w:sz w:val="22"/>
          <w:szCs w:val="22"/>
        </w:rPr>
        <w:t xml:space="preserve"> das seguintes fontes: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2835"/>
        <w:gridCol w:w="2694"/>
      </w:tblGrid>
      <w:tr w:rsidR="00C55CC1" w:rsidRPr="00916863" w:rsidTr="00B4464C">
        <w:tc>
          <w:tcPr>
            <w:tcW w:w="3969" w:type="dxa"/>
          </w:tcPr>
          <w:p w:rsidR="003447B9" w:rsidRPr="00916863" w:rsidRDefault="003447B9" w:rsidP="00B4464C">
            <w:pPr>
              <w:pStyle w:val="Ttulo9"/>
              <w:tabs>
                <w:tab w:val="left" w:pos="4325"/>
              </w:tabs>
              <w:spacing w:line="312" w:lineRule="auto"/>
              <w:rPr>
                <w:rFonts w:cs="Arial"/>
                <w:spacing w:val="18"/>
                <w:sz w:val="22"/>
                <w:szCs w:val="22"/>
              </w:rPr>
            </w:pPr>
            <w:r w:rsidRPr="00916863">
              <w:rPr>
                <w:rFonts w:cs="Arial"/>
                <w:spacing w:val="18"/>
                <w:sz w:val="22"/>
                <w:szCs w:val="22"/>
              </w:rPr>
              <w:t>Fonte de Receita</w:t>
            </w:r>
          </w:p>
        </w:tc>
        <w:tc>
          <w:tcPr>
            <w:tcW w:w="2835" w:type="dxa"/>
          </w:tcPr>
          <w:p w:rsidR="003447B9" w:rsidRPr="00916863" w:rsidRDefault="003447B9" w:rsidP="009C11D3">
            <w:pPr>
              <w:ind w:right="114"/>
              <w:jc w:val="center"/>
              <w:rPr>
                <w:b/>
                <w:bCs w:val="0"/>
                <w:sz w:val="22"/>
                <w:szCs w:val="22"/>
              </w:rPr>
            </w:pPr>
            <w:r w:rsidRPr="00916863">
              <w:rPr>
                <w:b/>
                <w:bCs w:val="0"/>
                <w:sz w:val="22"/>
                <w:szCs w:val="22"/>
              </w:rPr>
              <w:t>Receita Bruta</w:t>
            </w:r>
          </w:p>
        </w:tc>
        <w:tc>
          <w:tcPr>
            <w:tcW w:w="2694" w:type="dxa"/>
          </w:tcPr>
          <w:p w:rsidR="003447B9" w:rsidRPr="00916863" w:rsidRDefault="003447B9" w:rsidP="009C11D3">
            <w:pPr>
              <w:ind w:right="114"/>
              <w:jc w:val="center"/>
              <w:rPr>
                <w:b/>
                <w:bCs w:val="0"/>
                <w:sz w:val="22"/>
                <w:szCs w:val="22"/>
              </w:rPr>
            </w:pPr>
            <w:r w:rsidRPr="00916863">
              <w:rPr>
                <w:b/>
                <w:bCs w:val="0"/>
                <w:sz w:val="22"/>
                <w:szCs w:val="22"/>
              </w:rPr>
              <w:t>%</w:t>
            </w:r>
          </w:p>
        </w:tc>
      </w:tr>
      <w:tr w:rsidR="00C55CC1" w:rsidRPr="00916863" w:rsidTr="00B4464C">
        <w:tc>
          <w:tcPr>
            <w:tcW w:w="3969" w:type="dxa"/>
          </w:tcPr>
          <w:p w:rsidR="003447B9" w:rsidRPr="00916863" w:rsidRDefault="003447B9" w:rsidP="009C11D3">
            <w:pPr>
              <w:ind w:right="114"/>
              <w:jc w:val="both"/>
              <w:rPr>
                <w:sz w:val="22"/>
                <w:szCs w:val="22"/>
              </w:rPr>
            </w:pPr>
            <w:r w:rsidRPr="00916863">
              <w:rPr>
                <w:sz w:val="22"/>
                <w:szCs w:val="22"/>
              </w:rPr>
              <w:t>SUS</w:t>
            </w:r>
          </w:p>
        </w:tc>
        <w:tc>
          <w:tcPr>
            <w:tcW w:w="2835" w:type="dxa"/>
          </w:tcPr>
          <w:p w:rsidR="003447B9" w:rsidRPr="00916863" w:rsidRDefault="001C0AA8" w:rsidP="001C0AA8">
            <w:pPr>
              <w:ind w:right="114"/>
              <w:jc w:val="right"/>
              <w:rPr>
                <w:sz w:val="22"/>
                <w:szCs w:val="22"/>
              </w:rPr>
            </w:pPr>
            <w:r w:rsidRPr="00916863">
              <w:rPr>
                <w:sz w:val="22"/>
                <w:szCs w:val="22"/>
              </w:rPr>
              <w:t>3.678.766,32</w:t>
            </w:r>
          </w:p>
        </w:tc>
        <w:tc>
          <w:tcPr>
            <w:tcW w:w="2694" w:type="dxa"/>
          </w:tcPr>
          <w:p w:rsidR="003447B9" w:rsidRPr="00916863" w:rsidRDefault="0070590E" w:rsidP="00B4464C">
            <w:pPr>
              <w:ind w:right="114"/>
              <w:jc w:val="center"/>
              <w:rPr>
                <w:sz w:val="22"/>
                <w:szCs w:val="22"/>
              </w:rPr>
            </w:pPr>
            <w:r w:rsidRPr="00916863">
              <w:rPr>
                <w:sz w:val="22"/>
                <w:szCs w:val="22"/>
              </w:rPr>
              <w:t>46,29%</w:t>
            </w:r>
          </w:p>
        </w:tc>
      </w:tr>
      <w:tr w:rsidR="00C55CC1" w:rsidRPr="00916863" w:rsidTr="00B4464C">
        <w:tc>
          <w:tcPr>
            <w:tcW w:w="3969" w:type="dxa"/>
          </w:tcPr>
          <w:p w:rsidR="003447B9" w:rsidRPr="00916863" w:rsidRDefault="003447B9" w:rsidP="009C11D3">
            <w:pPr>
              <w:ind w:right="114"/>
              <w:jc w:val="both"/>
              <w:rPr>
                <w:sz w:val="22"/>
                <w:szCs w:val="22"/>
              </w:rPr>
            </w:pPr>
            <w:r w:rsidRPr="00916863">
              <w:rPr>
                <w:sz w:val="22"/>
                <w:szCs w:val="22"/>
              </w:rPr>
              <w:t>Outros convênios</w:t>
            </w:r>
          </w:p>
        </w:tc>
        <w:tc>
          <w:tcPr>
            <w:tcW w:w="2835" w:type="dxa"/>
          </w:tcPr>
          <w:p w:rsidR="003447B9" w:rsidRPr="00916863" w:rsidRDefault="00D76E64" w:rsidP="008C75C2">
            <w:pPr>
              <w:ind w:right="114"/>
              <w:jc w:val="right"/>
              <w:rPr>
                <w:sz w:val="22"/>
                <w:szCs w:val="22"/>
              </w:rPr>
            </w:pPr>
            <w:r w:rsidRPr="00916863">
              <w:rPr>
                <w:sz w:val="22"/>
                <w:szCs w:val="22"/>
              </w:rPr>
              <w:t>3.742</w:t>
            </w:r>
            <w:r w:rsidR="008C75C2" w:rsidRPr="00916863">
              <w:rPr>
                <w:sz w:val="22"/>
                <w:szCs w:val="22"/>
              </w:rPr>
              <w:t>.253,05</w:t>
            </w:r>
          </w:p>
        </w:tc>
        <w:tc>
          <w:tcPr>
            <w:tcW w:w="2694" w:type="dxa"/>
          </w:tcPr>
          <w:p w:rsidR="003447B9" w:rsidRPr="00916863" w:rsidRDefault="0070590E" w:rsidP="00C410DA">
            <w:pPr>
              <w:ind w:right="114"/>
              <w:jc w:val="center"/>
              <w:rPr>
                <w:sz w:val="22"/>
                <w:szCs w:val="22"/>
              </w:rPr>
            </w:pPr>
            <w:r w:rsidRPr="00916863">
              <w:rPr>
                <w:sz w:val="22"/>
                <w:szCs w:val="22"/>
              </w:rPr>
              <w:t>47,09%</w:t>
            </w:r>
          </w:p>
        </w:tc>
      </w:tr>
      <w:tr w:rsidR="00C55CC1" w:rsidRPr="00916863" w:rsidTr="00B4464C">
        <w:tc>
          <w:tcPr>
            <w:tcW w:w="3969" w:type="dxa"/>
          </w:tcPr>
          <w:p w:rsidR="0080549F" w:rsidRPr="00916863" w:rsidRDefault="005E39D3" w:rsidP="009C11D3">
            <w:pPr>
              <w:ind w:right="114"/>
              <w:jc w:val="both"/>
              <w:rPr>
                <w:sz w:val="22"/>
                <w:szCs w:val="22"/>
              </w:rPr>
            </w:pPr>
            <w:r w:rsidRPr="00916863">
              <w:rPr>
                <w:sz w:val="22"/>
                <w:szCs w:val="22"/>
              </w:rPr>
              <w:t>Secretaria Estadual Saú</w:t>
            </w:r>
            <w:r w:rsidR="0080549F" w:rsidRPr="00916863">
              <w:rPr>
                <w:sz w:val="22"/>
                <w:szCs w:val="22"/>
              </w:rPr>
              <w:t>de</w:t>
            </w:r>
          </w:p>
        </w:tc>
        <w:tc>
          <w:tcPr>
            <w:tcW w:w="2835" w:type="dxa"/>
          </w:tcPr>
          <w:p w:rsidR="0080549F" w:rsidRPr="00916863" w:rsidRDefault="004E74E0" w:rsidP="004E74E0">
            <w:pPr>
              <w:ind w:right="114"/>
              <w:jc w:val="right"/>
              <w:rPr>
                <w:sz w:val="22"/>
                <w:szCs w:val="22"/>
              </w:rPr>
            </w:pPr>
            <w:r w:rsidRPr="00916863">
              <w:rPr>
                <w:sz w:val="22"/>
                <w:szCs w:val="22"/>
              </w:rPr>
              <w:t>7</w:t>
            </w:r>
            <w:r w:rsidR="001C0AA8" w:rsidRPr="00916863">
              <w:rPr>
                <w:sz w:val="22"/>
                <w:szCs w:val="22"/>
              </w:rPr>
              <w:t>0.0</w:t>
            </w:r>
            <w:r w:rsidRPr="00916863">
              <w:rPr>
                <w:sz w:val="22"/>
                <w:szCs w:val="22"/>
              </w:rPr>
              <w:t>00</w:t>
            </w:r>
            <w:r w:rsidR="001C0AA8" w:rsidRPr="00916863">
              <w:rPr>
                <w:sz w:val="22"/>
                <w:szCs w:val="22"/>
              </w:rPr>
              <w:t>,</w:t>
            </w:r>
            <w:r w:rsidRPr="00916863">
              <w:rPr>
                <w:sz w:val="22"/>
                <w:szCs w:val="22"/>
              </w:rPr>
              <w:t>00</w:t>
            </w:r>
          </w:p>
        </w:tc>
        <w:tc>
          <w:tcPr>
            <w:tcW w:w="2694" w:type="dxa"/>
          </w:tcPr>
          <w:p w:rsidR="0080549F" w:rsidRPr="00916863" w:rsidRDefault="0070590E" w:rsidP="00B4464C">
            <w:pPr>
              <w:ind w:right="114"/>
              <w:jc w:val="center"/>
              <w:rPr>
                <w:sz w:val="22"/>
                <w:szCs w:val="22"/>
              </w:rPr>
            </w:pPr>
            <w:r w:rsidRPr="00916863">
              <w:rPr>
                <w:sz w:val="22"/>
                <w:szCs w:val="22"/>
              </w:rPr>
              <w:t>0,88%</w:t>
            </w:r>
          </w:p>
        </w:tc>
      </w:tr>
      <w:tr w:rsidR="00C55CC1" w:rsidRPr="00916863" w:rsidTr="00B4464C">
        <w:tc>
          <w:tcPr>
            <w:tcW w:w="3969" w:type="dxa"/>
          </w:tcPr>
          <w:p w:rsidR="003447B9" w:rsidRPr="00916863" w:rsidRDefault="003447B9" w:rsidP="009C11D3">
            <w:pPr>
              <w:ind w:right="114"/>
              <w:jc w:val="both"/>
              <w:rPr>
                <w:sz w:val="22"/>
                <w:szCs w:val="22"/>
              </w:rPr>
            </w:pPr>
            <w:r w:rsidRPr="00916863">
              <w:rPr>
                <w:sz w:val="22"/>
                <w:szCs w:val="22"/>
              </w:rPr>
              <w:t>Particulares</w:t>
            </w:r>
          </w:p>
        </w:tc>
        <w:tc>
          <w:tcPr>
            <w:tcW w:w="2835" w:type="dxa"/>
          </w:tcPr>
          <w:p w:rsidR="008269FA" w:rsidRPr="00916863" w:rsidRDefault="00D76E64" w:rsidP="0080549F">
            <w:pPr>
              <w:ind w:right="114"/>
              <w:jc w:val="right"/>
              <w:rPr>
                <w:sz w:val="22"/>
                <w:szCs w:val="22"/>
              </w:rPr>
            </w:pPr>
            <w:r w:rsidRPr="00916863">
              <w:rPr>
                <w:sz w:val="22"/>
                <w:szCs w:val="22"/>
              </w:rPr>
              <w:t>455.551,85</w:t>
            </w:r>
          </w:p>
        </w:tc>
        <w:tc>
          <w:tcPr>
            <w:tcW w:w="2694" w:type="dxa"/>
          </w:tcPr>
          <w:p w:rsidR="003447B9" w:rsidRPr="00916863" w:rsidRDefault="0070590E" w:rsidP="00B4464C">
            <w:pPr>
              <w:ind w:right="114"/>
              <w:jc w:val="center"/>
              <w:rPr>
                <w:sz w:val="22"/>
                <w:szCs w:val="22"/>
              </w:rPr>
            </w:pPr>
            <w:r w:rsidRPr="00916863">
              <w:rPr>
                <w:sz w:val="22"/>
                <w:szCs w:val="22"/>
              </w:rPr>
              <w:t>5,74%</w:t>
            </w:r>
          </w:p>
        </w:tc>
      </w:tr>
      <w:tr w:rsidR="00C55CC1" w:rsidRPr="00916863" w:rsidTr="00B4464C">
        <w:tc>
          <w:tcPr>
            <w:tcW w:w="3969" w:type="dxa"/>
          </w:tcPr>
          <w:p w:rsidR="003447B9" w:rsidRPr="00916863" w:rsidRDefault="003447B9" w:rsidP="009C11D3">
            <w:pPr>
              <w:ind w:left="605" w:right="114" w:firstLine="726"/>
              <w:jc w:val="both"/>
              <w:rPr>
                <w:b/>
                <w:bCs w:val="0"/>
                <w:sz w:val="22"/>
                <w:szCs w:val="22"/>
              </w:rPr>
            </w:pPr>
            <w:r w:rsidRPr="00916863">
              <w:rPr>
                <w:b/>
                <w:bCs w:val="0"/>
                <w:sz w:val="22"/>
                <w:szCs w:val="22"/>
              </w:rPr>
              <w:t>TOTAL</w:t>
            </w:r>
          </w:p>
        </w:tc>
        <w:tc>
          <w:tcPr>
            <w:tcW w:w="2835" w:type="dxa"/>
          </w:tcPr>
          <w:p w:rsidR="003447B9" w:rsidRPr="00916863" w:rsidRDefault="00C410DA" w:rsidP="00ED3BE0">
            <w:pPr>
              <w:ind w:right="114"/>
              <w:jc w:val="right"/>
              <w:rPr>
                <w:b/>
                <w:bCs w:val="0"/>
                <w:sz w:val="22"/>
                <w:szCs w:val="22"/>
              </w:rPr>
            </w:pPr>
            <w:r w:rsidRPr="00916863">
              <w:rPr>
                <w:b/>
                <w:bCs w:val="0"/>
                <w:sz w:val="22"/>
                <w:szCs w:val="22"/>
              </w:rPr>
              <w:t>7.946.571,22</w:t>
            </w:r>
          </w:p>
        </w:tc>
        <w:tc>
          <w:tcPr>
            <w:tcW w:w="2694" w:type="dxa"/>
          </w:tcPr>
          <w:p w:rsidR="003447B9" w:rsidRPr="00916863" w:rsidRDefault="0070590E" w:rsidP="00B4464C">
            <w:pPr>
              <w:ind w:right="114"/>
              <w:jc w:val="center"/>
              <w:rPr>
                <w:b/>
                <w:bCs w:val="0"/>
                <w:sz w:val="22"/>
                <w:szCs w:val="22"/>
              </w:rPr>
            </w:pPr>
            <w:r w:rsidRPr="00916863">
              <w:rPr>
                <w:b/>
                <w:bCs w:val="0"/>
                <w:sz w:val="22"/>
                <w:szCs w:val="22"/>
              </w:rPr>
              <w:t>100%</w:t>
            </w:r>
          </w:p>
        </w:tc>
      </w:tr>
    </w:tbl>
    <w:p w:rsidR="007F058F" w:rsidRPr="00916863" w:rsidRDefault="007F058F" w:rsidP="00417373">
      <w:pPr>
        <w:pStyle w:val="Corpodetexto"/>
        <w:rPr>
          <w:sz w:val="22"/>
          <w:szCs w:val="22"/>
        </w:rPr>
      </w:pPr>
    </w:p>
    <w:p w:rsidR="003447B9" w:rsidRPr="00916863" w:rsidRDefault="00826F0C" w:rsidP="00417373">
      <w:pPr>
        <w:pStyle w:val="Corpodetexto"/>
        <w:rPr>
          <w:sz w:val="22"/>
          <w:szCs w:val="22"/>
        </w:rPr>
      </w:pPr>
      <w:r w:rsidRPr="00916863">
        <w:rPr>
          <w:sz w:val="22"/>
          <w:szCs w:val="22"/>
        </w:rPr>
        <w:t xml:space="preserve">O Hospital complementa suas despesas com receitas de </w:t>
      </w:r>
      <w:r w:rsidR="003447B9" w:rsidRPr="00916863">
        <w:rPr>
          <w:sz w:val="22"/>
          <w:szCs w:val="22"/>
        </w:rPr>
        <w:t>atividades de</w:t>
      </w:r>
      <w:r w:rsidR="006946A6" w:rsidRPr="00916863">
        <w:rPr>
          <w:sz w:val="22"/>
          <w:szCs w:val="22"/>
        </w:rPr>
        <w:t>senvolvidas junto à comunidade</w:t>
      </w:r>
      <w:r w:rsidR="0049013F" w:rsidRPr="00916863">
        <w:rPr>
          <w:sz w:val="22"/>
          <w:szCs w:val="22"/>
        </w:rPr>
        <w:t xml:space="preserve">, tais como: bazar, feijoada, feira-de-sobremesa, </w:t>
      </w:r>
      <w:proofErr w:type="spellStart"/>
      <w:r w:rsidR="0049013F" w:rsidRPr="00916863">
        <w:rPr>
          <w:sz w:val="22"/>
          <w:szCs w:val="22"/>
        </w:rPr>
        <w:t>etc</w:t>
      </w:r>
      <w:proofErr w:type="spellEnd"/>
      <w:r w:rsidR="0049013F" w:rsidRPr="00916863">
        <w:rPr>
          <w:sz w:val="22"/>
          <w:szCs w:val="22"/>
        </w:rPr>
        <w:t>, inclusive a</w:t>
      </w:r>
      <w:r w:rsidR="00417373" w:rsidRPr="00916863">
        <w:rPr>
          <w:sz w:val="22"/>
          <w:szCs w:val="22"/>
        </w:rPr>
        <w:t xml:space="preserve"> padaria anexa ao HEM, </w:t>
      </w:r>
      <w:r w:rsidR="0049013F" w:rsidRPr="00916863">
        <w:rPr>
          <w:sz w:val="22"/>
          <w:szCs w:val="22"/>
        </w:rPr>
        <w:t xml:space="preserve">ajuda no custeio do Hospital. </w:t>
      </w:r>
    </w:p>
    <w:p w:rsidR="001C0AA8" w:rsidRPr="00916863" w:rsidRDefault="001C0AA8" w:rsidP="00417373">
      <w:pPr>
        <w:pStyle w:val="Corpodetexto"/>
        <w:rPr>
          <w:sz w:val="22"/>
          <w:szCs w:val="22"/>
        </w:rPr>
      </w:pPr>
    </w:p>
    <w:p w:rsidR="003447B9" w:rsidRDefault="003447B9" w:rsidP="009C11D3">
      <w:pPr>
        <w:ind w:left="590" w:right="539" w:firstLine="686"/>
        <w:jc w:val="both"/>
        <w:rPr>
          <w:sz w:val="22"/>
          <w:szCs w:val="22"/>
        </w:rPr>
      </w:pPr>
    </w:p>
    <w:p w:rsidR="00A1527F" w:rsidRDefault="00A1527F" w:rsidP="009C11D3">
      <w:pPr>
        <w:ind w:left="590" w:right="539" w:firstLine="686"/>
        <w:jc w:val="both"/>
        <w:rPr>
          <w:sz w:val="22"/>
          <w:szCs w:val="22"/>
        </w:rPr>
      </w:pPr>
    </w:p>
    <w:p w:rsidR="00A1527F" w:rsidRPr="00916863" w:rsidRDefault="00A1527F" w:rsidP="009C11D3">
      <w:pPr>
        <w:ind w:left="590" w:right="539" w:firstLine="686"/>
        <w:jc w:val="both"/>
        <w:rPr>
          <w:sz w:val="22"/>
          <w:szCs w:val="22"/>
        </w:rPr>
      </w:pPr>
      <w:bookmarkStart w:id="0" w:name="_GoBack"/>
      <w:bookmarkEnd w:id="0"/>
    </w:p>
    <w:p w:rsidR="00AC0CEC" w:rsidRPr="00916863" w:rsidRDefault="00AC0CEC" w:rsidP="009C11D3">
      <w:pPr>
        <w:ind w:left="590" w:right="539" w:firstLine="686"/>
        <w:jc w:val="both"/>
        <w:rPr>
          <w:sz w:val="22"/>
          <w:szCs w:val="22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2"/>
        <w:gridCol w:w="3126"/>
      </w:tblGrid>
      <w:tr w:rsidR="00C55CC1" w:rsidRPr="00916863" w:rsidTr="00B4464C">
        <w:tc>
          <w:tcPr>
            <w:tcW w:w="6372" w:type="dxa"/>
          </w:tcPr>
          <w:p w:rsidR="003447B9" w:rsidRPr="00916863" w:rsidRDefault="003447B9" w:rsidP="009C11D3">
            <w:pPr>
              <w:ind w:left="166" w:right="48"/>
              <w:jc w:val="both"/>
              <w:rPr>
                <w:b/>
                <w:bCs w:val="0"/>
                <w:sz w:val="22"/>
                <w:szCs w:val="22"/>
                <w:lang w:val="es-ES_tradnl"/>
              </w:rPr>
            </w:pPr>
            <w:r w:rsidRPr="00916863">
              <w:rPr>
                <w:b/>
                <w:bCs w:val="0"/>
                <w:sz w:val="22"/>
                <w:szCs w:val="22"/>
                <w:lang w:val="es-ES_tradnl"/>
              </w:rPr>
              <w:t xml:space="preserve">Tipos de </w:t>
            </w:r>
            <w:proofErr w:type="spellStart"/>
            <w:r w:rsidRPr="00916863">
              <w:rPr>
                <w:b/>
                <w:bCs w:val="0"/>
                <w:sz w:val="22"/>
                <w:szCs w:val="22"/>
                <w:lang w:val="es-ES_tradnl"/>
              </w:rPr>
              <w:t>Atividades</w:t>
            </w:r>
            <w:proofErr w:type="spellEnd"/>
          </w:p>
        </w:tc>
        <w:tc>
          <w:tcPr>
            <w:tcW w:w="3126" w:type="dxa"/>
          </w:tcPr>
          <w:p w:rsidR="003447B9" w:rsidRPr="00916863" w:rsidRDefault="003447B9" w:rsidP="007F058F">
            <w:pPr>
              <w:ind w:left="48" w:right="310" w:firstLine="122"/>
              <w:jc w:val="right"/>
              <w:rPr>
                <w:b/>
                <w:bCs w:val="0"/>
                <w:sz w:val="22"/>
                <w:szCs w:val="22"/>
                <w:lang w:val="es-ES_tradnl"/>
              </w:rPr>
            </w:pPr>
            <w:proofErr w:type="spellStart"/>
            <w:r w:rsidRPr="00916863">
              <w:rPr>
                <w:b/>
                <w:bCs w:val="0"/>
                <w:sz w:val="22"/>
                <w:szCs w:val="22"/>
                <w:lang w:val="es-ES_tradnl"/>
              </w:rPr>
              <w:t>Receitas</w:t>
            </w:r>
            <w:proofErr w:type="spellEnd"/>
          </w:p>
        </w:tc>
      </w:tr>
      <w:tr w:rsidR="00C55CC1" w:rsidRPr="00916863" w:rsidTr="00B4464C">
        <w:tc>
          <w:tcPr>
            <w:tcW w:w="6372" w:type="dxa"/>
          </w:tcPr>
          <w:p w:rsidR="003447B9" w:rsidRPr="00916863" w:rsidRDefault="003447B9" w:rsidP="009C11D3">
            <w:pPr>
              <w:ind w:left="166" w:right="48"/>
              <w:jc w:val="both"/>
              <w:rPr>
                <w:sz w:val="22"/>
                <w:szCs w:val="22"/>
              </w:rPr>
            </w:pPr>
            <w:r w:rsidRPr="00916863">
              <w:rPr>
                <w:sz w:val="22"/>
                <w:szCs w:val="22"/>
              </w:rPr>
              <w:t>Doações em dinheiro</w:t>
            </w:r>
          </w:p>
        </w:tc>
        <w:tc>
          <w:tcPr>
            <w:tcW w:w="3126" w:type="dxa"/>
          </w:tcPr>
          <w:p w:rsidR="003447B9" w:rsidRPr="00916863" w:rsidRDefault="00C410DA" w:rsidP="008440AD">
            <w:pPr>
              <w:ind w:left="48" w:right="310" w:firstLine="122"/>
              <w:jc w:val="right"/>
              <w:rPr>
                <w:sz w:val="22"/>
                <w:szCs w:val="22"/>
              </w:rPr>
            </w:pPr>
            <w:r w:rsidRPr="00916863">
              <w:rPr>
                <w:sz w:val="22"/>
                <w:szCs w:val="22"/>
              </w:rPr>
              <w:t>79.950,00</w:t>
            </w:r>
          </w:p>
        </w:tc>
      </w:tr>
      <w:tr w:rsidR="00C55CC1" w:rsidRPr="00916863" w:rsidTr="00B4464C">
        <w:tc>
          <w:tcPr>
            <w:tcW w:w="6372" w:type="dxa"/>
          </w:tcPr>
          <w:p w:rsidR="003447B9" w:rsidRPr="00916863" w:rsidRDefault="003447B9" w:rsidP="009C11D3">
            <w:pPr>
              <w:ind w:left="166" w:right="48"/>
              <w:jc w:val="both"/>
              <w:rPr>
                <w:sz w:val="22"/>
                <w:szCs w:val="22"/>
              </w:rPr>
            </w:pPr>
            <w:r w:rsidRPr="00916863">
              <w:rPr>
                <w:sz w:val="22"/>
                <w:szCs w:val="22"/>
              </w:rPr>
              <w:t>Campanhas e promoções institucionais</w:t>
            </w:r>
          </w:p>
        </w:tc>
        <w:tc>
          <w:tcPr>
            <w:tcW w:w="3126" w:type="dxa"/>
          </w:tcPr>
          <w:p w:rsidR="003447B9" w:rsidRPr="00916863" w:rsidRDefault="00905A07" w:rsidP="008440AD">
            <w:pPr>
              <w:ind w:left="48" w:right="310" w:firstLine="122"/>
              <w:jc w:val="right"/>
              <w:rPr>
                <w:sz w:val="22"/>
                <w:szCs w:val="22"/>
              </w:rPr>
            </w:pPr>
            <w:r w:rsidRPr="00916863">
              <w:rPr>
                <w:sz w:val="22"/>
                <w:szCs w:val="22"/>
              </w:rPr>
              <w:t>151.985,14</w:t>
            </w:r>
          </w:p>
        </w:tc>
      </w:tr>
      <w:tr w:rsidR="00C55CC1" w:rsidRPr="00916863" w:rsidTr="00B4464C">
        <w:tc>
          <w:tcPr>
            <w:tcW w:w="6372" w:type="dxa"/>
          </w:tcPr>
          <w:p w:rsidR="00A40160" w:rsidRPr="00916863" w:rsidRDefault="00A40160" w:rsidP="009C11D3">
            <w:pPr>
              <w:ind w:left="166" w:right="48"/>
              <w:jc w:val="both"/>
              <w:rPr>
                <w:sz w:val="22"/>
                <w:szCs w:val="22"/>
              </w:rPr>
            </w:pPr>
            <w:r w:rsidRPr="00916863">
              <w:rPr>
                <w:sz w:val="22"/>
                <w:szCs w:val="22"/>
              </w:rPr>
              <w:t>Mensalidades Associativas</w:t>
            </w:r>
          </w:p>
        </w:tc>
        <w:tc>
          <w:tcPr>
            <w:tcW w:w="3126" w:type="dxa"/>
          </w:tcPr>
          <w:p w:rsidR="00A40160" w:rsidRPr="00916863" w:rsidRDefault="00905A07" w:rsidP="00905A07">
            <w:pPr>
              <w:ind w:left="48" w:right="310" w:firstLine="122"/>
              <w:jc w:val="right"/>
              <w:rPr>
                <w:sz w:val="22"/>
                <w:szCs w:val="22"/>
              </w:rPr>
            </w:pPr>
            <w:r w:rsidRPr="00916863">
              <w:rPr>
                <w:sz w:val="22"/>
                <w:szCs w:val="22"/>
              </w:rPr>
              <w:t>11.028,00</w:t>
            </w:r>
          </w:p>
        </w:tc>
      </w:tr>
      <w:tr w:rsidR="00C55CC1" w:rsidRPr="00916863" w:rsidTr="00B4464C">
        <w:tc>
          <w:tcPr>
            <w:tcW w:w="6372" w:type="dxa"/>
          </w:tcPr>
          <w:p w:rsidR="003447B9" w:rsidRPr="00916863" w:rsidRDefault="003447B9" w:rsidP="009C11D3">
            <w:pPr>
              <w:ind w:left="166" w:right="48"/>
              <w:jc w:val="both"/>
              <w:rPr>
                <w:sz w:val="22"/>
                <w:szCs w:val="22"/>
              </w:rPr>
            </w:pPr>
            <w:r w:rsidRPr="00916863">
              <w:rPr>
                <w:sz w:val="22"/>
                <w:szCs w:val="22"/>
              </w:rPr>
              <w:t>Aluguéis</w:t>
            </w:r>
          </w:p>
        </w:tc>
        <w:tc>
          <w:tcPr>
            <w:tcW w:w="3126" w:type="dxa"/>
          </w:tcPr>
          <w:p w:rsidR="003447B9" w:rsidRPr="00916863" w:rsidRDefault="00905A07" w:rsidP="008440AD">
            <w:pPr>
              <w:ind w:left="48" w:right="310" w:firstLine="122"/>
              <w:jc w:val="right"/>
              <w:rPr>
                <w:sz w:val="22"/>
                <w:szCs w:val="22"/>
              </w:rPr>
            </w:pPr>
            <w:r w:rsidRPr="00916863">
              <w:rPr>
                <w:sz w:val="22"/>
                <w:szCs w:val="22"/>
              </w:rPr>
              <w:t>6.506,44</w:t>
            </w:r>
          </w:p>
        </w:tc>
      </w:tr>
      <w:tr w:rsidR="00C55CC1" w:rsidRPr="00916863" w:rsidTr="00B4464C">
        <w:tc>
          <w:tcPr>
            <w:tcW w:w="6372" w:type="dxa"/>
          </w:tcPr>
          <w:p w:rsidR="003447B9" w:rsidRPr="00916863" w:rsidRDefault="003447B9" w:rsidP="009C11D3">
            <w:pPr>
              <w:ind w:left="166" w:right="48"/>
              <w:jc w:val="both"/>
              <w:rPr>
                <w:b/>
                <w:bCs w:val="0"/>
                <w:sz w:val="22"/>
                <w:szCs w:val="22"/>
              </w:rPr>
            </w:pPr>
            <w:r w:rsidRPr="00916863">
              <w:rPr>
                <w:b/>
                <w:bCs w:val="0"/>
                <w:sz w:val="22"/>
                <w:szCs w:val="22"/>
              </w:rPr>
              <w:t>TOTAL</w:t>
            </w:r>
          </w:p>
        </w:tc>
        <w:tc>
          <w:tcPr>
            <w:tcW w:w="3126" w:type="dxa"/>
          </w:tcPr>
          <w:p w:rsidR="003447B9" w:rsidRPr="00916863" w:rsidRDefault="00354426" w:rsidP="008440AD">
            <w:pPr>
              <w:ind w:right="310"/>
              <w:jc w:val="right"/>
              <w:rPr>
                <w:b/>
                <w:bCs w:val="0"/>
                <w:sz w:val="22"/>
                <w:szCs w:val="22"/>
              </w:rPr>
            </w:pPr>
            <w:r w:rsidRPr="00916863">
              <w:rPr>
                <w:b/>
                <w:bCs w:val="0"/>
                <w:sz w:val="22"/>
                <w:szCs w:val="22"/>
              </w:rPr>
              <w:t>249.469,58</w:t>
            </w:r>
          </w:p>
        </w:tc>
      </w:tr>
    </w:tbl>
    <w:p w:rsidR="003447B9" w:rsidRPr="00916863" w:rsidRDefault="003447B9" w:rsidP="009C11D3">
      <w:pPr>
        <w:ind w:left="605" w:right="114" w:firstLine="671"/>
        <w:jc w:val="both"/>
        <w:rPr>
          <w:sz w:val="22"/>
          <w:szCs w:val="22"/>
        </w:rPr>
      </w:pPr>
    </w:p>
    <w:p w:rsidR="003447B9" w:rsidRPr="00916863" w:rsidRDefault="006946A6" w:rsidP="0067748C">
      <w:pPr>
        <w:ind w:right="-1"/>
        <w:jc w:val="both"/>
        <w:rPr>
          <w:sz w:val="22"/>
          <w:szCs w:val="22"/>
        </w:rPr>
      </w:pPr>
      <w:r w:rsidRPr="00916863">
        <w:rPr>
          <w:sz w:val="22"/>
          <w:szCs w:val="22"/>
        </w:rPr>
        <w:t xml:space="preserve">Outra fonte importante de receita, mas que não é receita operacional, são os subsídios que recebemos de </w:t>
      </w:r>
      <w:r w:rsidR="003447B9" w:rsidRPr="00916863">
        <w:rPr>
          <w:sz w:val="22"/>
          <w:szCs w:val="22"/>
        </w:rPr>
        <w:t>Órgãos governamentais, federais, estaduais e municipais</w:t>
      </w:r>
      <w:r w:rsidRPr="00916863">
        <w:rPr>
          <w:sz w:val="22"/>
          <w:szCs w:val="22"/>
        </w:rPr>
        <w:t>. Este ano o total foi de</w:t>
      </w:r>
      <w:r w:rsidR="003447B9" w:rsidRPr="00916863">
        <w:rPr>
          <w:sz w:val="22"/>
          <w:szCs w:val="22"/>
        </w:rPr>
        <w:t>:</w:t>
      </w:r>
    </w:p>
    <w:p w:rsidR="003447B9" w:rsidRPr="00916863" w:rsidRDefault="003447B9" w:rsidP="009C11D3">
      <w:pPr>
        <w:ind w:right="539"/>
        <w:jc w:val="both"/>
        <w:rPr>
          <w:sz w:val="22"/>
          <w:szCs w:val="22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2"/>
        <w:gridCol w:w="3126"/>
      </w:tblGrid>
      <w:tr w:rsidR="00C55CC1" w:rsidRPr="00916863" w:rsidTr="00B4464C">
        <w:tc>
          <w:tcPr>
            <w:tcW w:w="6372" w:type="dxa"/>
          </w:tcPr>
          <w:p w:rsidR="003447B9" w:rsidRPr="00916863" w:rsidRDefault="003447B9" w:rsidP="009C11D3">
            <w:pPr>
              <w:ind w:left="166" w:right="48"/>
              <w:jc w:val="both"/>
              <w:rPr>
                <w:b/>
                <w:bCs w:val="0"/>
                <w:sz w:val="22"/>
                <w:szCs w:val="22"/>
              </w:rPr>
            </w:pPr>
            <w:r w:rsidRPr="00916863">
              <w:rPr>
                <w:b/>
                <w:bCs w:val="0"/>
                <w:sz w:val="22"/>
                <w:szCs w:val="22"/>
              </w:rPr>
              <w:t xml:space="preserve">Órgãos Estatais </w:t>
            </w:r>
            <w:proofErr w:type="spellStart"/>
            <w:r w:rsidRPr="00916863">
              <w:rPr>
                <w:b/>
                <w:bCs w:val="0"/>
                <w:sz w:val="22"/>
                <w:szCs w:val="22"/>
              </w:rPr>
              <w:t>subsidiadores</w:t>
            </w:r>
            <w:proofErr w:type="spellEnd"/>
          </w:p>
        </w:tc>
        <w:tc>
          <w:tcPr>
            <w:tcW w:w="3126" w:type="dxa"/>
          </w:tcPr>
          <w:p w:rsidR="003447B9" w:rsidRPr="00916863" w:rsidRDefault="003447B9" w:rsidP="008440AD">
            <w:pPr>
              <w:ind w:left="48" w:right="310" w:firstLine="122"/>
              <w:jc w:val="right"/>
              <w:rPr>
                <w:b/>
                <w:bCs w:val="0"/>
                <w:sz w:val="22"/>
                <w:szCs w:val="22"/>
              </w:rPr>
            </w:pPr>
            <w:r w:rsidRPr="00916863">
              <w:rPr>
                <w:b/>
                <w:bCs w:val="0"/>
                <w:sz w:val="22"/>
                <w:szCs w:val="22"/>
              </w:rPr>
              <w:t>Receitas</w:t>
            </w:r>
          </w:p>
        </w:tc>
      </w:tr>
      <w:tr w:rsidR="00C55CC1" w:rsidRPr="00916863" w:rsidTr="00B4464C">
        <w:tc>
          <w:tcPr>
            <w:tcW w:w="6372" w:type="dxa"/>
          </w:tcPr>
          <w:p w:rsidR="003447B9" w:rsidRPr="00916863" w:rsidRDefault="003447B9" w:rsidP="009C11D3">
            <w:pPr>
              <w:ind w:left="166" w:right="48"/>
              <w:jc w:val="both"/>
              <w:rPr>
                <w:sz w:val="22"/>
                <w:szCs w:val="22"/>
              </w:rPr>
            </w:pPr>
            <w:r w:rsidRPr="00916863">
              <w:rPr>
                <w:sz w:val="22"/>
                <w:szCs w:val="22"/>
              </w:rPr>
              <w:t>Prefeitura Municipal de Marília</w:t>
            </w:r>
          </w:p>
        </w:tc>
        <w:tc>
          <w:tcPr>
            <w:tcW w:w="3126" w:type="dxa"/>
          </w:tcPr>
          <w:p w:rsidR="003447B9" w:rsidRPr="00916863" w:rsidRDefault="008440AD" w:rsidP="003B3DD1">
            <w:pPr>
              <w:ind w:left="48" w:right="310" w:firstLine="122"/>
              <w:jc w:val="right"/>
              <w:rPr>
                <w:sz w:val="22"/>
                <w:szCs w:val="22"/>
              </w:rPr>
            </w:pPr>
            <w:r w:rsidRPr="00916863">
              <w:rPr>
                <w:sz w:val="22"/>
                <w:szCs w:val="22"/>
              </w:rPr>
              <w:t>60.</w:t>
            </w:r>
            <w:r w:rsidR="003B3DD1" w:rsidRPr="00916863">
              <w:rPr>
                <w:sz w:val="22"/>
                <w:szCs w:val="22"/>
              </w:rPr>
              <w:t>495,81</w:t>
            </w:r>
          </w:p>
        </w:tc>
      </w:tr>
      <w:tr w:rsidR="00C55CC1" w:rsidRPr="00916863" w:rsidTr="00B4464C">
        <w:tc>
          <w:tcPr>
            <w:tcW w:w="6372" w:type="dxa"/>
          </w:tcPr>
          <w:p w:rsidR="003447B9" w:rsidRPr="00916863" w:rsidRDefault="003447B9" w:rsidP="009C11D3">
            <w:pPr>
              <w:ind w:left="166" w:right="48"/>
              <w:jc w:val="both"/>
              <w:rPr>
                <w:b/>
                <w:bCs w:val="0"/>
                <w:sz w:val="22"/>
                <w:szCs w:val="22"/>
              </w:rPr>
            </w:pPr>
            <w:r w:rsidRPr="00916863">
              <w:rPr>
                <w:b/>
                <w:bCs w:val="0"/>
                <w:sz w:val="22"/>
                <w:szCs w:val="22"/>
              </w:rPr>
              <w:t>TOTAL</w:t>
            </w:r>
          </w:p>
        </w:tc>
        <w:tc>
          <w:tcPr>
            <w:tcW w:w="3126" w:type="dxa"/>
          </w:tcPr>
          <w:p w:rsidR="00570C68" w:rsidRPr="00916863" w:rsidRDefault="00DE69F0" w:rsidP="003B3DD1">
            <w:pPr>
              <w:ind w:right="310"/>
              <w:jc w:val="right"/>
              <w:rPr>
                <w:b/>
                <w:bCs w:val="0"/>
                <w:sz w:val="22"/>
                <w:szCs w:val="22"/>
              </w:rPr>
            </w:pPr>
            <w:r w:rsidRPr="00916863">
              <w:rPr>
                <w:b/>
                <w:bCs w:val="0"/>
                <w:sz w:val="22"/>
                <w:szCs w:val="22"/>
              </w:rPr>
              <w:t>60.</w:t>
            </w:r>
            <w:r w:rsidR="003B3DD1" w:rsidRPr="00916863">
              <w:rPr>
                <w:b/>
                <w:bCs w:val="0"/>
                <w:sz w:val="22"/>
                <w:szCs w:val="22"/>
              </w:rPr>
              <w:t>495,81</w:t>
            </w:r>
          </w:p>
        </w:tc>
      </w:tr>
    </w:tbl>
    <w:p w:rsidR="003447B9" w:rsidRPr="00916863" w:rsidRDefault="003447B9" w:rsidP="007A3C15">
      <w:pPr>
        <w:spacing w:line="360" w:lineRule="auto"/>
        <w:ind w:left="607" w:right="113" w:firstLine="669"/>
        <w:jc w:val="both"/>
        <w:rPr>
          <w:sz w:val="22"/>
          <w:szCs w:val="22"/>
        </w:rPr>
      </w:pPr>
    </w:p>
    <w:p w:rsidR="00417373" w:rsidRPr="00916863" w:rsidRDefault="00AF1804" w:rsidP="009C11D3">
      <w:pPr>
        <w:spacing w:after="120" w:line="360" w:lineRule="auto"/>
        <w:jc w:val="both"/>
        <w:rPr>
          <w:sz w:val="22"/>
          <w:szCs w:val="22"/>
        </w:rPr>
      </w:pPr>
      <w:r w:rsidRPr="00916863">
        <w:rPr>
          <w:sz w:val="22"/>
          <w:szCs w:val="22"/>
        </w:rPr>
        <w:t>Do lado do</w:t>
      </w:r>
      <w:r w:rsidR="00417373" w:rsidRPr="00916863">
        <w:rPr>
          <w:sz w:val="22"/>
          <w:szCs w:val="22"/>
        </w:rPr>
        <w:t>s</w:t>
      </w:r>
      <w:r w:rsidRPr="00916863">
        <w:rPr>
          <w:sz w:val="22"/>
          <w:szCs w:val="22"/>
        </w:rPr>
        <w:t xml:space="preserve"> custos, </w:t>
      </w:r>
      <w:r w:rsidR="00417373" w:rsidRPr="00916863">
        <w:rPr>
          <w:sz w:val="22"/>
          <w:szCs w:val="22"/>
        </w:rPr>
        <w:t xml:space="preserve">o HEM mantém equipe </w:t>
      </w:r>
      <w:r w:rsidR="00EE205C" w:rsidRPr="00916863">
        <w:rPr>
          <w:sz w:val="22"/>
          <w:szCs w:val="22"/>
        </w:rPr>
        <w:t>adequada</w:t>
      </w:r>
      <w:r w:rsidR="00417373" w:rsidRPr="00916863">
        <w:rPr>
          <w:sz w:val="22"/>
          <w:szCs w:val="22"/>
        </w:rPr>
        <w:t xml:space="preserve"> para cumprir suas obrigações legais e oferecer a assistência aos pacientes dentro de sua missão de servir.</w:t>
      </w:r>
    </w:p>
    <w:p w:rsidR="004C1D7B" w:rsidRPr="00916863" w:rsidRDefault="004C1D7B" w:rsidP="009C11D3">
      <w:pPr>
        <w:spacing w:after="120" w:line="360" w:lineRule="auto"/>
        <w:jc w:val="both"/>
        <w:rPr>
          <w:sz w:val="22"/>
          <w:szCs w:val="22"/>
        </w:rPr>
      </w:pPr>
      <w:r w:rsidRPr="00916863">
        <w:rPr>
          <w:sz w:val="22"/>
          <w:szCs w:val="22"/>
        </w:rPr>
        <w:t xml:space="preserve">Mesmo com todas as </w:t>
      </w:r>
      <w:r w:rsidR="00A54C02" w:rsidRPr="00916863">
        <w:rPr>
          <w:sz w:val="22"/>
          <w:szCs w:val="22"/>
        </w:rPr>
        <w:t xml:space="preserve">dificuldades na área de saúde </w:t>
      </w:r>
      <w:r w:rsidR="00905A07" w:rsidRPr="00916863">
        <w:rPr>
          <w:sz w:val="22"/>
          <w:szCs w:val="22"/>
        </w:rPr>
        <w:t>a entidade vem reformando algumas alas</w:t>
      </w:r>
      <w:r w:rsidRPr="00916863">
        <w:rPr>
          <w:sz w:val="22"/>
          <w:szCs w:val="22"/>
        </w:rPr>
        <w:t xml:space="preserve">, melhorando o aspecto e a funcionalidade de suas instalações. </w:t>
      </w:r>
    </w:p>
    <w:p w:rsidR="003447B9" w:rsidRPr="00916863" w:rsidRDefault="003447B9" w:rsidP="009C11D3">
      <w:pPr>
        <w:spacing w:after="120" w:line="360" w:lineRule="auto"/>
        <w:jc w:val="both"/>
        <w:rPr>
          <w:sz w:val="22"/>
          <w:szCs w:val="22"/>
        </w:rPr>
      </w:pPr>
      <w:r w:rsidRPr="00916863">
        <w:rPr>
          <w:sz w:val="22"/>
          <w:szCs w:val="22"/>
        </w:rPr>
        <w:t>Com essas ações, entre tantas outras, para maximização da</w:t>
      </w:r>
      <w:r w:rsidR="00EE4FD9" w:rsidRPr="00916863">
        <w:rPr>
          <w:sz w:val="22"/>
          <w:szCs w:val="22"/>
        </w:rPr>
        <w:t>s</w:t>
      </w:r>
      <w:r w:rsidRPr="00916863">
        <w:rPr>
          <w:sz w:val="22"/>
          <w:szCs w:val="22"/>
        </w:rPr>
        <w:t xml:space="preserve"> receita</w:t>
      </w:r>
      <w:r w:rsidR="00EE4FD9" w:rsidRPr="00916863">
        <w:rPr>
          <w:sz w:val="22"/>
          <w:szCs w:val="22"/>
        </w:rPr>
        <w:t>s</w:t>
      </w:r>
      <w:r w:rsidRPr="00916863">
        <w:rPr>
          <w:sz w:val="22"/>
          <w:szCs w:val="22"/>
        </w:rPr>
        <w:t xml:space="preserve"> e minimização dos custos, conseguimos um bom nível de atendimento aos pacientes em </w:t>
      </w:r>
      <w:r w:rsidR="004D7192" w:rsidRPr="00916863">
        <w:rPr>
          <w:sz w:val="22"/>
          <w:szCs w:val="22"/>
        </w:rPr>
        <w:t>201</w:t>
      </w:r>
      <w:r w:rsidR="00A54C02" w:rsidRPr="00916863">
        <w:rPr>
          <w:sz w:val="22"/>
          <w:szCs w:val="22"/>
        </w:rPr>
        <w:t>6</w:t>
      </w:r>
      <w:r w:rsidR="00F95E02" w:rsidRPr="00916863">
        <w:rPr>
          <w:sz w:val="22"/>
          <w:szCs w:val="22"/>
        </w:rPr>
        <w:t>, dentro dos padrões exigidos pelo ministério da saúde</w:t>
      </w:r>
      <w:r w:rsidR="004C1D7B" w:rsidRPr="00916863">
        <w:rPr>
          <w:sz w:val="22"/>
          <w:szCs w:val="22"/>
        </w:rPr>
        <w:t>, pelo qual também somos fiscalizados</w:t>
      </w:r>
      <w:r w:rsidR="004D7192" w:rsidRPr="00916863">
        <w:rPr>
          <w:sz w:val="22"/>
          <w:szCs w:val="22"/>
        </w:rPr>
        <w:t>.</w:t>
      </w:r>
    </w:p>
    <w:p w:rsidR="007F058F" w:rsidRDefault="007F058F" w:rsidP="009C11D3">
      <w:pPr>
        <w:spacing w:after="120" w:line="360" w:lineRule="auto"/>
        <w:jc w:val="both"/>
        <w:rPr>
          <w:sz w:val="22"/>
          <w:szCs w:val="22"/>
        </w:rPr>
      </w:pPr>
    </w:p>
    <w:p w:rsidR="00916863" w:rsidRPr="00916863" w:rsidRDefault="00916863" w:rsidP="009C11D3">
      <w:pPr>
        <w:spacing w:after="120" w:line="360" w:lineRule="auto"/>
        <w:jc w:val="both"/>
        <w:rPr>
          <w:sz w:val="22"/>
          <w:szCs w:val="22"/>
        </w:rPr>
      </w:pPr>
    </w:p>
    <w:p w:rsidR="004D7192" w:rsidRPr="00916863" w:rsidRDefault="004D7192" w:rsidP="00B37EF5">
      <w:pPr>
        <w:spacing w:after="120" w:line="360" w:lineRule="auto"/>
        <w:ind w:firstLine="4820"/>
        <w:jc w:val="both"/>
        <w:rPr>
          <w:sz w:val="22"/>
          <w:szCs w:val="22"/>
        </w:rPr>
      </w:pPr>
      <w:r w:rsidRPr="00916863">
        <w:rPr>
          <w:sz w:val="22"/>
          <w:szCs w:val="22"/>
        </w:rPr>
        <w:t>Marilia, 31 de dezembro de 201</w:t>
      </w:r>
      <w:r w:rsidR="00B16A04" w:rsidRPr="00916863">
        <w:rPr>
          <w:sz w:val="22"/>
          <w:szCs w:val="22"/>
        </w:rPr>
        <w:t>6</w:t>
      </w:r>
      <w:r w:rsidRPr="00916863">
        <w:rPr>
          <w:sz w:val="22"/>
          <w:szCs w:val="22"/>
        </w:rPr>
        <w:t>.</w:t>
      </w:r>
    </w:p>
    <w:p w:rsidR="00297C43" w:rsidRPr="00916863" w:rsidRDefault="00297C43" w:rsidP="009C11D3">
      <w:pPr>
        <w:spacing w:after="120" w:line="360" w:lineRule="auto"/>
        <w:jc w:val="both"/>
        <w:rPr>
          <w:sz w:val="22"/>
          <w:szCs w:val="22"/>
        </w:rPr>
      </w:pPr>
    </w:p>
    <w:p w:rsidR="007F058F" w:rsidRPr="00916863" w:rsidRDefault="007F058F" w:rsidP="009C11D3">
      <w:pPr>
        <w:spacing w:after="120" w:line="360" w:lineRule="auto"/>
        <w:jc w:val="both"/>
        <w:rPr>
          <w:sz w:val="22"/>
          <w:szCs w:val="22"/>
        </w:rPr>
      </w:pPr>
    </w:p>
    <w:p w:rsidR="00297C43" w:rsidRPr="00916863" w:rsidRDefault="007F058F" w:rsidP="00B37EF5">
      <w:pPr>
        <w:spacing w:after="120"/>
        <w:ind w:firstLine="4820"/>
        <w:contextualSpacing/>
        <w:jc w:val="both"/>
        <w:rPr>
          <w:sz w:val="22"/>
          <w:szCs w:val="22"/>
        </w:rPr>
      </w:pPr>
      <w:r w:rsidRPr="00916863">
        <w:rPr>
          <w:sz w:val="22"/>
          <w:szCs w:val="22"/>
        </w:rPr>
        <w:t xml:space="preserve">  </w:t>
      </w:r>
      <w:r w:rsidR="00297C43" w:rsidRPr="00916863">
        <w:rPr>
          <w:sz w:val="22"/>
          <w:szCs w:val="22"/>
        </w:rPr>
        <w:t>VICENTE ARMENTANO JUNIOR</w:t>
      </w:r>
    </w:p>
    <w:p w:rsidR="00297C43" w:rsidRPr="007E4530" w:rsidRDefault="00F95E02" w:rsidP="00B37EF5">
      <w:pPr>
        <w:spacing w:after="120"/>
        <w:ind w:firstLine="4820"/>
        <w:contextualSpacing/>
        <w:jc w:val="both"/>
        <w:rPr>
          <w:sz w:val="20"/>
          <w:szCs w:val="20"/>
        </w:rPr>
      </w:pPr>
      <w:r w:rsidRPr="00916863">
        <w:rPr>
          <w:sz w:val="20"/>
          <w:szCs w:val="20"/>
        </w:rPr>
        <w:t xml:space="preserve">    </w:t>
      </w:r>
      <w:r w:rsidR="007F058F" w:rsidRPr="00916863">
        <w:rPr>
          <w:sz w:val="20"/>
          <w:szCs w:val="20"/>
        </w:rPr>
        <w:t xml:space="preserve">   </w:t>
      </w:r>
      <w:r w:rsidRPr="00916863">
        <w:rPr>
          <w:sz w:val="20"/>
          <w:szCs w:val="20"/>
        </w:rPr>
        <w:t xml:space="preserve"> DIRETOR </w:t>
      </w:r>
      <w:r w:rsidR="00297C43" w:rsidRPr="00916863">
        <w:rPr>
          <w:sz w:val="20"/>
          <w:szCs w:val="20"/>
        </w:rPr>
        <w:t>PRESIDENTE</w:t>
      </w:r>
    </w:p>
    <w:sectPr w:rsidR="00297C43" w:rsidRPr="007E4530" w:rsidSect="007F058F">
      <w:pgSz w:w="11907" w:h="16840" w:code="9"/>
      <w:pgMar w:top="568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33033"/>
    <w:multiLevelType w:val="multilevel"/>
    <w:tmpl w:val="A92A38FE"/>
    <w:lvl w:ilvl="0">
      <w:start w:val="1"/>
      <w:numFmt w:val="bullet"/>
      <w:lvlText w:val="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621674D"/>
    <w:multiLevelType w:val="hybridMultilevel"/>
    <w:tmpl w:val="A92A38FE"/>
    <w:lvl w:ilvl="0" w:tplc="CDC464F4">
      <w:start w:val="1"/>
      <w:numFmt w:val="bullet"/>
      <w:lvlText w:val="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DD33ACF"/>
    <w:multiLevelType w:val="hybridMultilevel"/>
    <w:tmpl w:val="C6B20EC4"/>
    <w:lvl w:ilvl="0" w:tplc="862AA27E">
      <w:start w:val="1"/>
      <w:numFmt w:val="bullet"/>
      <w:lvlText w:val="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7DC"/>
    <w:rsid w:val="00064BDE"/>
    <w:rsid w:val="00093021"/>
    <w:rsid w:val="000F52BD"/>
    <w:rsid w:val="00147E63"/>
    <w:rsid w:val="00167678"/>
    <w:rsid w:val="0019479C"/>
    <w:rsid w:val="001B0073"/>
    <w:rsid w:val="001C0AA8"/>
    <w:rsid w:val="0022222F"/>
    <w:rsid w:val="00227F31"/>
    <w:rsid w:val="00243046"/>
    <w:rsid w:val="00260F22"/>
    <w:rsid w:val="00267574"/>
    <w:rsid w:val="00297C43"/>
    <w:rsid w:val="003447B9"/>
    <w:rsid w:val="00354426"/>
    <w:rsid w:val="003B0915"/>
    <w:rsid w:val="003B3DD1"/>
    <w:rsid w:val="003F139F"/>
    <w:rsid w:val="00405315"/>
    <w:rsid w:val="00417373"/>
    <w:rsid w:val="004338EB"/>
    <w:rsid w:val="00446ADD"/>
    <w:rsid w:val="00452EE9"/>
    <w:rsid w:val="0049013F"/>
    <w:rsid w:val="004C1D7B"/>
    <w:rsid w:val="004C292E"/>
    <w:rsid w:val="004D7192"/>
    <w:rsid w:val="004E74E0"/>
    <w:rsid w:val="00563E47"/>
    <w:rsid w:val="00566D61"/>
    <w:rsid w:val="00570C68"/>
    <w:rsid w:val="005B6BDF"/>
    <w:rsid w:val="005E39D3"/>
    <w:rsid w:val="00632426"/>
    <w:rsid w:val="0067748C"/>
    <w:rsid w:val="006946A6"/>
    <w:rsid w:val="006C3696"/>
    <w:rsid w:val="006F5593"/>
    <w:rsid w:val="006F7976"/>
    <w:rsid w:val="0070590E"/>
    <w:rsid w:val="007A3C15"/>
    <w:rsid w:val="007E4530"/>
    <w:rsid w:val="007F058F"/>
    <w:rsid w:val="0080549F"/>
    <w:rsid w:val="008269FA"/>
    <w:rsid w:val="00826F0C"/>
    <w:rsid w:val="008440AD"/>
    <w:rsid w:val="00844E29"/>
    <w:rsid w:val="008A40F4"/>
    <w:rsid w:val="008C75C2"/>
    <w:rsid w:val="00905A07"/>
    <w:rsid w:val="00916863"/>
    <w:rsid w:val="009217F7"/>
    <w:rsid w:val="00995A52"/>
    <w:rsid w:val="009B1812"/>
    <w:rsid w:val="009C11D3"/>
    <w:rsid w:val="00A116BF"/>
    <w:rsid w:val="00A1527F"/>
    <w:rsid w:val="00A40160"/>
    <w:rsid w:val="00A42021"/>
    <w:rsid w:val="00A52590"/>
    <w:rsid w:val="00A54C02"/>
    <w:rsid w:val="00AC0CEC"/>
    <w:rsid w:val="00AF1804"/>
    <w:rsid w:val="00B16A04"/>
    <w:rsid w:val="00B37EF5"/>
    <w:rsid w:val="00B4464C"/>
    <w:rsid w:val="00BA75F0"/>
    <w:rsid w:val="00BE6606"/>
    <w:rsid w:val="00C12EF3"/>
    <w:rsid w:val="00C410DA"/>
    <w:rsid w:val="00C55CC1"/>
    <w:rsid w:val="00CE0F44"/>
    <w:rsid w:val="00CF3FE4"/>
    <w:rsid w:val="00D236A9"/>
    <w:rsid w:val="00D26909"/>
    <w:rsid w:val="00D5698A"/>
    <w:rsid w:val="00D76E64"/>
    <w:rsid w:val="00DE69F0"/>
    <w:rsid w:val="00E27252"/>
    <w:rsid w:val="00E37B62"/>
    <w:rsid w:val="00EB1C7D"/>
    <w:rsid w:val="00EC290A"/>
    <w:rsid w:val="00ED3BE0"/>
    <w:rsid w:val="00EE07DC"/>
    <w:rsid w:val="00EE205C"/>
    <w:rsid w:val="00EE4FD9"/>
    <w:rsid w:val="00F1434A"/>
    <w:rsid w:val="00F95E02"/>
    <w:rsid w:val="00FA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erdana" w:hAnsi="Verdana" w:cs="Tahoma"/>
      <w:bCs/>
      <w:sz w:val="24"/>
      <w:szCs w:val="24"/>
      <w:lang w:eastAsia="en-US"/>
    </w:rPr>
  </w:style>
  <w:style w:type="paragraph" w:styleId="Ttulo9">
    <w:name w:val="heading 9"/>
    <w:basedOn w:val="Normal"/>
    <w:next w:val="Normal"/>
    <w:qFormat/>
    <w:pPr>
      <w:keepNext/>
      <w:ind w:right="114"/>
      <w:jc w:val="center"/>
      <w:outlineLvl w:val="8"/>
    </w:pPr>
    <w:rPr>
      <w:rFonts w:ascii="Arial" w:hAnsi="Arial" w:cs="Times New Roman"/>
      <w:b/>
      <w:bCs w:val="0"/>
      <w:spacing w:val="26"/>
      <w:sz w:val="21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spacing w:after="120" w:line="360" w:lineRule="auto"/>
      <w:jc w:val="both"/>
    </w:pPr>
  </w:style>
  <w:style w:type="paragraph" w:styleId="Textodebalo">
    <w:name w:val="Balloon Text"/>
    <w:basedOn w:val="Normal"/>
    <w:link w:val="TextodebaloChar"/>
    <w:rsid w:val="00C12EF3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12EF3"/>
    <w:rPr>
      <w:rFonts w:ascii="Tahoma" w:hAnsi="Tahoma" w:cs="Tahoma"/>
      <w:bCs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erdana" w:hAnsi="Verdana" w:cs="Tahoma"/>
      <w:bCs/>
      <w:sz w:val="24"/>
      <w:szCs w:val="24"/>
      <w:lang w:eastAsia="en-US"/>
    </w:rPr>
  </w:style>
  <w:style w:type="paragraph" w:styleId="Ttulo9">
    <w:name w:val="heading 9"/>
    <w:basedOn w:val="Normal"/>
    <w:next w:val="Normal"/>
    <w:qFormat/>
    <w:pPr>
      <w:keepNext/>
      <w:ind w:right="114"/>
      <w:jc w:val="center"/>
      <w:outlineLvl w:val="8"/>
    </w:pPr>
    <w:rPr>
      <w:rFonts w:ascii="Arial" w:hAnsi="Arial" w:cs="Times New Roman"/>
      <w:b/>
      <w:bCs w:val="0"/>
      <w:spacing w:val="26"/>
      <w:sz w:val="21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spacing w:after="120" w:line="360" w:lineRule="auto"/>
      <w:jc w:val="both"/>
    </w:pPr>
  </w:style>
  <w:style w:type="paragraph" w:styleId="Textodebalo">
    <w:name w:val="Balloon Text"/>
    <w:basedOn w:val="Normal"/>
    <w:link w:val="TextodebaloChar"/>
    <w:rsid w:val="00C12EF3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12EF3"/>
    <w:rPr>
      <w:rFonts w:ascii="Tahoma" w:hAnsi="Tahoma" w:cs="Tahoma"/>
      <w:b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6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relatorio%20atividade%202013%20prefeitura%20marilia%20(1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E11C6-EE08-421C-A01D-6DF009782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relatorio atividade 2013 prefeitura marilia (1)</Template>
  <TotalTime>286</TotalTime>
  <Pages>2</Pages>
  <Words>431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Trabalho</vt:lpstr>
    </vt:vector>
  </TitlesOfParts>
  <Company/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Trabalho</dc:title>
  <dc:creator>User</dc:creator>
  <cp:lastModifiedBy>User</cp:lastModifiedBy>
  <cp:revision>68</cp:revision>
  <cp:lastPrinted>2017-01-18T13:09:00Z</cp:lastPrinted>
  <dcterms:created xsi:type="dcterms:W3CDTF">2014-12-03T18:58:00Z</dcterms:created>
  <dcterms:modified xsi:type="dcterms:W3CDTF">2017-01-18T19:27:00Z</dcterms:modified>
</cp:coreProperties>
</file>