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B0C" w:rsidRPr="00A30ACF" w:rsidRDefault="00102B0C" w:rsidP="00A30ACF">
      <w:pPr>
        <w:spacing w:after="0" w:line="240" w:lineRule="auto"/>
        <w:contextualSpacing/>
        <w:jc w:val="center"/>
        <w:rPr>
          <w:rFonts w:eastAsia="Times New Roman" w:cs="Calibri"/>
          <w:b/>
          <w:sz w:val="24"/>
          <w:szCs w:val="24"/>
          <w:lang w:eastAsia="pt-BR"/>
        </w:rPr>
      </w:pPr>
      <w:r w:rsidRPr="00A30ACF">
        <w:rPr>
          <w:rFonts w:eastAsia="Times New Roman" w:cs="Calibri"/>
          <w:b/>
          <w:sz w:val="24"/>
          <w:szCs w:val="24"/>
          <w:lang w:eastAsia="pt-BR"/>
        </w:rPr>
        <w:t xml:space="preserve">RELATÓRIO CIRCUNSTANCIADO </w:t>
      </w:r>
      <w:r w:rsidR="00C42D95" w:rsidRPr="00A30ACF">
        <w:rPr>
          <w:rFonts w:eastAsia="Times New Roman" w:cs="Calibri"/>
          <w:b/>
          <w:sz w:val="24"/>
          <w:szCs w:val="24"/>
          <w:lang w:eastAsia="pt-BR"/>
        </w:rPr>
        <w:t>ANUAL</w:t>
      </w:r>
      <w:r w:rsidRPr="00A30ACF">
        <w:rPr>
          <w:rFonts w:eastAsia="Times New Roman" w:cs="Calibri"/>
          <w:b/>
          <w:sz w:val="24"/>
          <w:szCs w:val="24"/>
          <w:lang w:eastAsia="pt-BR"/>
        </w:rPr>
        <w:t xml:space="preserve"> DAS ATIVIDADES </w:t>
      </w:r>
      <w:r w:rsidR="001D0CA4" w:rsidRPr="00A30ACF">
        <w:rPr>
          <w:rFonts w:eastAsia="Times New Roman" w:cs="Calibri"/>
          <w:b/>
          <w:sz w:val="24"/>
          <w:szCs w:val="24"/>
          <w:lang w:eastAsia="pt-BR"/>
        </w:rPr>
        <w:t>DESENVOLVIDA</w:t>
      </w:r>
      <w:r w:rsidR="00D30916" w:rsidRPr="00A30ACF">
        <w:rPr>
          <w:rFonts w:eastAsia="Times New Roman" w:cs="Calibri"/>
          <w:b/>
          <w:sz w:val="24"/>
          <w:szCs w:val="24"/>
          <w:lang w:eastAsia="pt-BR"/>
        </w:rPr>
        <w:t>S</w:t>
      </w:r>
      <w:r w:rsidR="00051D88" w:rsidRPr="00A30ACF">
        <w:rPr>
          <w:rFonts w:eastAsia="Times New Roman" w:cs="Calibri"/>
          <w:b/>
          <w:sz w:val="24"/>
          <w:szCs w:val="24"/>
          <w:lang w:eastAsia="pt-BR"/>
        </w:rPr>
        <w:t xml:space="preserve"> </w:t>
      </w:r>
      <w:r w:rsidR="00E130F9" w:rsidRPr="00A30ACF">
        <w:rPr>
          <w:rFonts w:eastAsia="Times New Roman" w:cs="Calibri"/>
          <w:b/>
          <w:sz w:val="24"/>
          <w:szCs w:val="24"/>
          <w:lang w:eastAsia="pt-BR"/>
        </w:rPr>
        <w:t xml:space="preserve">DURANTE O ANO DE </w:t>
      </w:r>
      <w:r w:rsidR="0034557D" w:rsidRPr="00A30ACF">
        <w:rPr>
          <w:rFonts w:eastAsia="Times New Roman" w:cs="Calibri"/>
          <w:b/>
          <w:sz w:val="24"/>
          <w:szCs w:val="24"/>
          <w:lang w:eastAsia="pt-BR"/>
        </w:rPr>
        <w:t>2019</w:t>
      </w:r>
    </w:p>
    <w:p w:rsidR="00102B0C" w:rsidRPr="00A30ACF" w:rsidRDefault="00102B0C" w:rsidP="00A30ACF">
      <w:pPr>
        <w:spacing w:after="0" w:line="240" w:lineRule="auto"/>
        <w:contextualSpacing/>
        <w:rPr>
          <w:rFonts w:eastAsia="Times New Roman" w:cs="Calibri"/>
          <w:sz w:val="24"/>
          <w:szCs w:val="24"/>
          <w:lang w:eastAsia="pt-BR"/>
        </w:rPr>
      </w:pPr>
    </w:p>
    <w:p w:rsidR="00102B0C" w:rsidRPr="00A30ACF" w:rsidRDefault="00102B0C" w:rsidP="00A30ACF">
      <w:pPr>
        <w:spacing w:after="0" w:line="240" w:lineRule="auto"/>
        <w:contextualSpacing/>
        <w:jc w:val="both"/>
        <w:rPr>
          <w:rFonts w:eastAsia="Times New Roman" w:cs="Calibri"/>
          <w:b/>
          <w:sz w:val="24"/>
          <w:szCs w:val="24"/>
          <w:shd w:val="clear" w:color="auto" w:fill="C0C0C0"/>
          <w:lang w:eastAsia="pt-BR"/>
        </w:rPr>
      </w:pPr>
      <w:r w:rsidRPr="00A30ACF">
        <w:rPr>
          <w:rFonts w:eastAsia="Times New Roman" w:cs="Calibri"/>
          <w:b/>
          <w:sz w:val="24"/>
          <w:szCs w:val="24"/>
          <w:shd w:val="clear" w:color="auto" w:fill="C0C0C0"/>
          <w:lang w:eastAsia="pt-BR"/>
        </w:rPr>
        <w:t>1 – IDENTIFICAÇÃO</w:t>
      </w:r>
    </w:p>
    <w:p w:rsidR="00102B0C" w:rsidRPr="00A30ACF" w:rsidRDefault="00102B0C" w:rsidP="00A30ACF">
      <w:pPr>
        <w:numPr>
          <w:ilvl w:val="1"/>
          <w:numId w:val="3"/>
        </w:numPr>
        <w:spacing w:after="0" w:line="240" w:lineRule="auto"/>
        <w:ind w:left="284" w:hanging="263"/>
        <w:contextualSpacing/>
        <w:jc w:val="both"/>
        <w:rPr>
          <w:rFonts w:eastAsia="Times New Roman" w:cs="Calibri"/>
          <w:b/>
          <w:sz w:val="24"/>
          <w:szCs w:val="24"/>
          <w:lang w:eastAsia="pt-BR"/>
        </w:rPr>
      </w:pPr>
      <w:r w:rsidRPr="00A30ACF">
        <w:rPr>
          <w:rFonts w:eastAsia="Times New Roman" w:cs="Calibri"/>
          <w:b/>
          <w:sz w:val="24"/>
          <w:szCs w:val="24"/>
          <w:lang w:eastAsia="pt-BR"/>
        </w:rPr>
        <w:t xml:space="preserve">- NOME DA ENTIDADE: </w:t>
      </w:r>
    </w:p>
    <w:p w:rsidR="00102B0C" w:rsidRPr="00A30ACF" w:rsidRDefault="00102B0C" w:rsidP="00A30ACF">
      <w:pPr>
        <w:spacing w:after="0" w:line="240" w:lineRule="auto"/>
        <w:ind w:left="284" w:hanging="263"/>
        <w:contextualSpacing/>
        <w:jc w:val="both"/>
        <w:rPr>
          <w:rFonts w:eastAsia="Times New Roman" w:cs="Calibri"/>
          <w:sz w:val="24"/>
          <w:szCs w:val="24"/>
          <w:lang w:eastAsia="pt-BR"/>
        </w:rPr>
      </w:pPr>
      <w:r w:rsidRPr="00A30ACF">
        <w:rPr>
          <w:rFonts w:eastAsia="Times New Roman" w:cs="Calibri"/>
          <w:sz w:val="24"/>
          <w:szCs w:val="24"/>
          <w:lang w:eastAsia="pt-BR"/>
        </w:rPr>
        <w:t xml:space="preserve">Associação Barretense Vida Nova - </w:t>
      </w:r>
      <w:proofErr w:type="spellStart"/>
      <w:r w:rsidRPr="00A30ACF">
        <w:rPr>
          <w:rFonts w:eastAsia="Times New Roman" w:cs="Calibri"/>
          <w:sz w:val="24"/>
          <w:szCs w:val="24"/>
          <w:lang w:eastAsia="pt-BR"/>
        </w:rPr>
        <w:t>Abavin</w:t>
      </w:r>
      <w:proofErr w:type="spellEnd"/>
    </w:p>
    <w:p w:rsidR="00102B0C" w:rsidRPr="00A30ACF" w:rsidRDefault="00102B0C" w:rsidP="00A30ACF">
      <w:pPr>
        <w:spacing w:after="0" w:line="240" w:lineRule="auto"/>
        <w:ind w:left="284" w:hanging="263"/>
        <w:contextualSpacing/>
        <w:jc w:val="both"/>
        <w:rPr>
          <w:rFonts w:eastAsia="Times New Roman" w:cs="Calibri"/>
          <w:sz w:val="24"/>
          <w:szCs w:val="24"/>
          <w:lang w:eastAsia="pt-BR"/>
        </w:rPr>
      </w:pPr>
      <w:r w:rsidRPr="00A30ACF">
        <w:rPr>
          <w:rFonts w:eastAsia="Times New Roman" w:cs="Calibri"/>
          <w:sz w:val="24"/>
          <w:szCs w:val="24"/>
          <w:lang w:eastAsia="pt-BR"/>
        </w:rPr>
        <w:t>CNPJ: 00947.072.0001-40</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 xml:space="preserve">Endereço: Rua 20, 1140 – Centro- CEP 14780-070 - </w:t>
      </w:r>
      <w:r w:rsidR="00BE0C84" w:rsidRPr="00A30ACF">
        <w:rPr>
          <w:rFonts w:eastAsia="Times New Roman" w:cs="Calibri"/>
          <w:sz w:val="24"/>
          <w:szCs w:val="24"/>
          <w:lang w:eastAsia="pt-BR"/>
        </w:rPr>
        <w:t>Barretos.</w:t>
      </w:r>
      <w:r w:rsidRPr="00A30ACF">
        <w:rPr>
          <w:rFonts w:eastAsia="Times New Roman" w:cs="Calibri"/>
          <w:sz w:val="24"/>
          <w:szCs w:val="24"/>
          <w:lang w:eastAsia="pt-BR"/>
        </w:rPr>
        <w:t xml:space="preserve"> </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Telefone: 3322-9608</w:t>
      </w:r>
    </w:p>
    <w:p w:rsidR="00102B0C" w:rsidRPr="00A30ACF" w:rsidRDefault="00102B0C" w:rsidP="00A30ACF">
      <w:pPr>
        <w:spacing w:after="0" w:line="240" w:lineRule="auto"/>
        <w:contextualSpacing/>
        <w:jc w:val="both"/>
        <w:rPr>
          <w:rFonts w:eastAsia="Times New Roman" w:cs="Calibri"/>
          <w:sz w:val="24"/>
          <w:szCs w:val="24"/>
          <w:lang w:eastAsia="pt-BR"/>
        </w:rPr>
      </w:pPr>
      <w:proofErr w:type="spellStart"/>
      <w:r w:rsidRPr="00A30ACF">
        <w:rPr>
          <w:rFonts w:eastAsia="Times New Roman" w:cs="Calibri"/>
          <w:sz w:val="24"/>
          <w:szCs w:val="24"/>
          <w:lang w:eastAsia="pt-BR"/>
        </w:rPr>
        <w:t>Email</w:t>
      </w:r>
      <w:proofErr w:type="spellEnd"/>
      <w:r w:rsidRPr="00A30ACF">
        <w:rPr>
          <w:rFonts w:eastAsia="Times New Roman" w:cs="Calibri"/>
          <w:sz w:val="24"/>
          <w:szCs w:val="24"/>
          <w:lang w:eastAsia="pt-BR"/>
        </w:rPr>
        <w:t xml:space="preserve">: </w:t>
      </w:r>
      <w:hyperlink r:id="rId8" w:history="1">
        <w:r w:rsidRPr="00A30ACF">
          <w:rPr>
            <w:rFonts w:eastAsia="Times New Roman" w:cs="Calibri"/>
            <w:color w:val="0000FF"/>
            <w:sz w:val="24"/>
            <w:szCs w:val="24"/>
            <w:u w:val="single"/>
            <w:lang w:eastAsia="pt-BR"/>
          </w:rPr>
          <w:t>abavin@hotmail.com</w:t>
        </w:r>
      </w:hyperlink>
    </w:p>
    <w:p w:rsidR="00102B0C" w:rsidRPr="00A30ACF" w:rsidRDefault="00102B0C" w:rsidP="00A30ACF">
      <w:pPr>
        <w:spacing w:after="0" w:line="240" w:lineRule="auto"/>
        <w:contextualSpacing/>
        <w:jc w:val="both"/>
        <w:rPr>
          <w:rFonts w:eastAsia="Times New Roman" w:cs="Calibri"/>
          <w:sz w:val="24"/>
          <w:szCs w:val="24"/>
          <w:lang w:eastAsia="pt-BR"/>
        </w:rPr>
      </w:pPr>
    </w:p>
    <w:p w:rsidR="00102B0C" w:rsidRPr="00A30ACF" w:rsidRDefault="00102B0C" w:rsidP="00A30ACF">
      <w:pPr>
        <w:spacing w:after="0" w:line="240" w:lineRule="auto"/>
        <w:contextualSpacing/>
        <w:jc w:val="both"/>
        <w:rPr>
          <w:rFonts w:eastAsia="Times New Roman" w:cs="Calibri"/>
          <w:b/>
          <w:sz w:val="24"/>
          <w:szCs w:val="24"/>
          <w:lang w:eastAsia="pt-BR"/>
        </w:rPr>
      </w:pPr>
      <w:r w:rsidRPr="00A30ACF">
        <w:rPr>
          <w:rFonts w:eastAsia="Times New Roman" w:cs="Calibri"/>
          <w:b/>
          <w:sz w:val="24"/>
          <w:szCs w:val="24"/>
          <w:lang w:eastAsia="pt-BR"/>
        </w:rPr>
        <w:t>1.2 – NOME DO PRESIDENTE:</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 xml:space="preserve">Nome: </w:t>
      </w:r>
      <w:r w:rsidR="00C42D95" w:rsidRPr="00A30ACF">
        <w:rPr>
          <w:rFonts w:eastAsia="Times New Roman" w:cs="Calibri"/>
          <w:sz w:val="24"/>
          <w:szCs w:val="24"/>
          <w:lang w:eastAsia="pt-BR"/>
        </w:rPr>
        <w:t>Maria Augusta Lopes Vilarinho</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Cargo: Presidente</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 xml:space="preserve">Endereço: </w:t>
      </w:r>
      <w:r w:rsidR="00C42D95" w:rsidRPr="00A30ACF">
        <w:rPr>
          <w:rFonts w:eastAsia="Times New Roman" w:cs="Calibri"/>
          <w:sz w:val="24"/>
          <w:szCs w:val="24"/>
          <w:lang w:eastAsia="pt-BR"/>
        </w:rPr>
        <w:t>Avenida 31, 180 Barretos – SP</w:t>
      </w:r>
    </w:p>
    <w:p w:rsidR="00C42D95" w:rsidRPr="00A30ACF" w:rsidRDefault="00C42D95" w:rsidP="00A30ACF">
      <w:pPr>
        <w:spacing w:after="0" w:line="240" w:lineRule="auto"/>
        <w:contextualSpacing/>
        <w:jc w:val="both"/>
        <w:rPr>
          <w:rFonts w:eastAsia="Times New Roman" w:cs="Calibri"/>
          <w:sz w:val="24"/>
          <w:szCs w:val="24"/>
          <w:lang w:eastAsia="pt-BR"/>
        </w:rPr>
      </w:pPr>
    </w:p>
    <w:p w:rsidR="00102B0C" w:rsidRPr="00A30ACF" w:rsidRDefault="00102B0C" w:rsidP="00A30ACF">
      <w:pPr>
        <w:spacing w:after="0" w:line="240" w:lineRule="auto"/>
        <w:contextualSpacing/>
        <w:jc w:val="both"/>
        <w:rPr>
          <w:rFonts w:eastAsia="Times New Roman" w:cs="Calibri"/>
          <w:b/>
          <w:sz w:val="24"/>
          <w:szCs w:val="24"/>
          <w:lang w:eastAsia="pt-BR"/>
        </w:rPr>
      </w:pPr>
      <w:r w:rsidRPr="00A30ACF">
        <w:rPr>
          <w:rFonts w:eastAsia="Times New Roman" w:cs="Calibri"/>
          <w:b/>
          <w:sz w:val="24"/>
          <w:szCs w:val="24"/>
          <w:lang w:eastAsia="pt-BR"/>
        </w:rPr>
        <w:t>1.3 – TÉCNICO RESPONSÁVEL PELO RELATÓRIO:</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 xml:space="preserve">Nome: </w:t>
      </w:r>
      <w:r w:rsidR="00C42D95" w:rsidRPr="00A30ACF">
        <w:rPr>
          <w:rFonts w:eastAsia="Times New Roman" w:cs="Calibri"/>
          <w:sz w:val="24"/>
          <w:szCs w:val="24"/>
          <w:lang w:eastAsia="pt-BR"/>
        </w:rPr>
        <w:t>Marcela de Souza Caramori Garcia</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Função: Assistente Social</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 xml:space="preserve">Endereço: </w:t>
      </w:r>
      <w:r w:rsidR="00C42D95" w:rsidRPr="00A30ACF">
        <w:rPr>
          <w:rFonts w:eastAsia="Times New Roman" w:cs="Calibri"/>
          <w:sz w:val="24"/>
          <w:szCs w:val="24"/>
          <w:lang w:eastAsia="pt-BR"/>
        </w:rPr>
        <w:t xml:space="preserve">Rua Antônio Carlos </w:t>
      </w:r>
      <w:proofErr w:type="spellStart"/>
      <w:r w:rsidR="00C42D95" w:rsidRPr="00A30ACF">
        <w:rPr>
          <w:rFonts w:eastAsia="Times New Roman" w:cs="Calibri"/>
          <w:sz w:val="24"/>
          <w:szCs w:val="24"/>
          <w:lang w:eastAsia="pt-BR"/>
        </w:rPr>
        <w:t>Samora</w:t>
      </w:r>
      <w:proofErr w:type="spellEnd"/>
      <w:r w:rsidR="00C42D95" w:rsidRPr="00A30ACF">
        <w:rPr>
          <w:rFonts w:eastAsia="Times New Roman" w:cs="Calibri"/>
          <w:sz w:val="24"/>
          <w:szCs w:val="24"/>
          <w:lang w:eastAsia="pt-BR"/>
        </w:rPr>
        <w:t>, 57 Santa Rita</w:t>
      </w:r>
      <w:r w:rsidRPr="00A30ACF">
        <w:rPr>
          <w:rFonts w:eastAsia="Times New Roman" w:cs="Calibri"/>
          <w:sz w:val="24"/>
          <w:szCs w:val="24"/>
          <w:lang w:eastAsia="pt-BR"/>
        </w:rPr>
        <w:t>.</w:t>
      </w:r>
    </w:p>
    <w:p w:rsidR="00102B0C" w:rsidRPr="00A30ACF" w:rsidRDefault="00102B0C" w:rsidP="00A30ACF">
      <w:pPr>
        <w:spacing w:after="0" w:line="240" w:lineRule="auto"/>
        <w:contextualSpacing/>
        <w:jc w:val="both"/>
        <w:rPr>
          <w:rFonts w:eastAsia="Times New Roman" w:cs="Calibri"/>
          <w:sz w:val="24"/>
          <w:szCs w:val="24"/>
          <w:lang w:eastAsia="pt-BR"/>
        </w:rPr>
      </w:pPr>
    </w:p>
    <w:p w:rsidR="00102B0C" w:rsidRPr="00A30ACF" w:rsidRDefault="00102B0C" w:rsidP="00A30ACF">
      <w:pPr>
        <w:spacing w:after="0" w:line="240" w:lineRule="auto"/>
        <w:contextualSpacing/>
        <w:jc w:val="both"/>
        <w:rPr>
          <w:rFonts w:eastAsia="Times New Roman" w:cs="Calibri"/>
          <w:b/>
          <w:sz w:val="24"/>
          <w:szCs w:val="24"/>
          <w:shd w:val="clear" w:color="auto" w:fill="C0C0C0"/>
          <w:lang w:eastAsia="pt-BR"/>
        </w:rPr>
      </w:pPr>
      <w:r w:rsidRPr="00A30ACF">
        <w:rPr>
          <w:rFonts w:eastAsia="Times New Roman" w:cs="Calibri"/>
          <w:b/>
          <w:sz w:val="24"/>
          <w:szCs w:val="24"/>
          <w:shd w:val="clear" w:color="auto" w:fill="C0C0C0"/>
          <w:lang w:eastAsia="pt-BR"/>
        </w:rPr>
        <w:t>2 – ATENDIMENTOS:</w:t>
      </w:r>
    </w:p>
    <w:p w:rsidR="00102B0C" w:rsidRPr="00A30ACF" w:rsidRDefault="00102B0C" w:rsidP="00A30ACF">
      <w:pPr>
        <w:autoSpaceDE w:val="0"/>
        <w:autoSpaceDN w:val="0"/>
        <w:adjustRightInd w:val="0"/>
        <w:spacing w:after="0" w:line="240" w:lineRule="auto"/>
        <w:contextualSpacing/>
        <w:jc w:val="both"/>
        <w:rPr>
          <w:rFonts w:eastAsia="Times New Roman" w:cs="Calibri"/>
          <w:b/>
          <w:sz w:val="24"/>
          <w:szCs w:val="24"/>
          <w:lang w:eastAsia="pt-BR"/>
        </w:rPr>
      </w:pPr>
      <w:r w:rsidRPr="00A30ACF">
        <w:rPr>
          <w:rFonts w:eastAsia="Times New Roman" w:cs="Calibri"/>
          <w:b/>
          <w:sz w:val="24"/>
          <w:szCs w:val="24"/>
          <w:lang w:eastAsia="pt-BR"/>
        </w:rPr>
        <w:t xml:space="preserve">Nº. Real de atendidos: </w:t>
      </w:r>
    </w:p>
    <w:p w:rsidR="00102B0C" w:rsidRPr="00A30ACF" w:rsidRDefault="00102B0C" w:rsidP="00A30ACF">
      <w:pPr>
        <w:autoSpaceDE w:val="0"/>
        <w:autoSpaceDN w:val="0"/>
        <w:adjustRightInd w:val="0"/>
        <w:spacing w:after="0" w:line="240" w:lineRule="auto"/>
        <w:contextualSpacing/>
        <w:jc w:val="both"/>
        <w:rPr>
          <w:rFonts w:eastAsia="Times New Roman" w:cs="Calibri"/>
          <w:b/>
          <w:sz w:val="24"/>
          <w:szCs w:val="24"/>
          <w:lang w:eastAsia="pt-BR"/>
        </w:rPr>
      </w:pPr>
      <w:r w:rsidRPr="00A30ACF">
        <w:rPr>
          <w:rFonts w:eastAsia="Times New Roman" w:cs="Calibri"/>
          <w:sz w:val="24"/>
          <w:szCs w:val="24"/>
          <w:lang w:eastAsia="pt-BR"/>
        </w:rPr>
        <w:t>2</w:t>
      </w:r>
      <w:r w:rsidR="00A30ACF">
        <w:rPr>
          <w:rFonts w:eastAsia="Times New Roman" w:cs="Calibri"/>
          <w:sz w:val="24"/>
          <w:szCs w:val="24"/>
          <w:lang w:eastAsia="pt-BR"/>
        </w:rPr>
        <w:t>5</w:t>
      </w:r>
      <w:r w:rsidRPr="00A30ACF">
        <w:rPr>
          <w:rFonts w:eastAsia="Times New Roman" w:cs="Calibri"/>
          <w:sz w:val="24"/>
          <w:szCs w:val="24"/>
          <w:lang w:eastAsia="pt-BR"/>
        </w:rPr>
        <w:t xml:space="preserve"> Deficientes Visuais</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Proteção Social Especial de Média Complexidade</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 xml:space="preserve">2 Adolescentes </w:t>
      </w:r>
    </w:p>
    <w:p w:rsidR="00102B0C" w:rsidRPr="00A30ACF" w:rsidRDefault="00102B0C" w:rsidP="00A30ACF">
      <w:pPr>
        <w:spacing w:after="0" w:line="240" w:lineRule="auto"/>
        <w:contextualSpacing/>
        <w:jc w:val="both"/>
        <w:rPr>
          <w:rFonts w:eastAsia="Times New Roman" w:cs="Calibri"/>
          <w:sz w:val="24"/>
          <w:szCs w:val="24"/>
          <w:lang w:eastAsia="pt-BR"/>
        </w:rPr>
      </w:pPr>
      <w:r w:rsidRPr="00A30ACF">
        <w:rPr>
          <w:rFonts w:eastAsia="Times New Roman" w:cs="Calibri"/>
          <w:sz w:val="24"/>
          <w:szCs w:val="24"/>
          <w:lang w:eastAsia="pt-BR"/>
        </w:rPr>
        <w:t>1</w:t>
      </w:r>
      <w:r w:rsidR="00A30ACF">
        <w:rPr>
          <w:rFonts w:eastAsia="Times New Roman" w:cs="Calibri"/>
          <w:sz w:val="24"/>
          <w:szCs w:val="24"/>
          <w:lang w:eastAsia="pt-BR"/>
        </w:rPr>
        <w:t>4</w:t>
      </w:r>
      <w:r w:rsidRPr="00A30ACF">
        <w:rPr>
          <w:rFonts w:eastAsia="Times New Roman" w:cs="Calibri"/>
          <w:sz w:val="24"/>
          <w:szCs w:val="24"/>
          <w:lang w:eastAsia="pt-BR"/>
        </w:rPr>
        <w:t xml:space="preserve"> Adultos</w:t>
      </w:r>
    </w:p>
    <w:p w:rsidR="00102B0C" w:rsidRPr="00A30ACF" w:rsidRDefault="00102B0C" w:rsidP="00A30ACF">
      <w:pPr>
        <w:spacing w:after="0" w:line="240" w:lineRule="auto"/>
        <w:contextualSpacing/>
        <w:jc w:val="both"/>
        <w:rPr>
          <w:rFonts w:eastAsia="Times New Roman" w:cs="Calibri"/>
          <w:sz w:val="24"/>
          <w:szCs w:val="24"/>
          <w:lang w:eastAsia="pt-BR"/>
        </w:rPr>
      </w:pPr>
      <w:proofErr w:type="gramStart"/>
      <w:r w:rsidRPr="00A30ACF">
        <w:rPr>
          <w:rFonts w:eastAsia="Times New Roman" w:cs="Calibri"/>
          <w:sz w:val="24"/>
          <w:szCs w:val="24"/>
          <w:lang w:eastAsia="pt-BR"/>
        </w:rPr>
        <w:t>9 Idosos</w:t>
      </w:r>
      <w:proofErr w:type="gramEnd"/>
    </w:p>
    <w:p w:rsidR="00775C5C" w:rsidRPr="00A30ACF" w:rsidRDefault="00775C5C" w:rsidP="00A30ACF">
      <w:pPr>
        <w:spacing w:after="0" w:line="240" w:lineRule="auto"/>
        <w:contextualSpacing/>
        <w:jc w:val="both"/>
        <w:rPr>
          <w:rFonts w:eastAsia="Times New Roman" w:cs="Calibri"/>
          <w:sz w:val="24"/>
          <w:szCs w:val="24"/>
          <w:lang w:eastAsia="pt-BR"/>
        </w:rPr>
      </w:pPr>
    </w:p>
    <w:p w:rsidR="00102B0C" w:rsidRPr="00A30ACF" w:rsidRDefault="00102B0C" w:rsidP="00A30ACF">
      <w:pPr>
        <w:spacing w:after="0" w:line="240" w:lineRule="auto"/>
        <w:contextualSpacing/>
        <w:jc w:val="both"/>
        <w:rPr>
          <w:rFonts w:eastAsia="Times New Roman" w:cs="Calibri"/>
          <w:b/>
          <w:sz w:val="24"/>
          <w:szCs w:val="24"/>
          <w:shd w:val="clear" w:color="auto" w:fill="C0C0C0"/>
          <w:lang w:eastAsia="pt-BR"/>
        </w:rPr>
      </w:pPr>
      <w:r w:rsidRPr="00A30ACF">
        <w:rPr>
          <w:rFonts w:eastAsia="Times New Roman" w:cs="Calibri"/>
          <w:b/>
          <w:sz w:val="24"/>
          <w:szCs w:val="24"/>
          <w:shd w:val="clear" w:color="auto" w:fill="C0C0C0"/>
          <w:lang w:eastAsia="pt-BR"/>
        </w:rPr>
        <w:t xml:space="preserve">3 – ATIVIDADES DESENVOLVIDAS </w:t>
      </w:r>
    </w:p>
    <w:p w:rsidR="00102B0C" w:rsidRPr="00A30ACF" w:rsidRDefault="00102B0C" w:rsidP="00A30ACF">
      <w:pPr>
        <w:spacing w:after="0" w:line="240" w:lineRule="auto"/>
        <w:contextualSpacing/>
        <w:jc w:val="both"/>
        <w:rPr>
          <w:rFonts w:eastAsia="Times New Roman" w:cs="Calibri"/>
          <w:b/>
          <w:sz w:val="24"/>
          <w:szCs w:val="24"/>
          <w:shd w:val="clear" w:color="auto" w:fill="C0C0C0"/>
          <w:lang w:eastAsia="pt-BR"/>
        </w:rPr>
      </w:pPr>
    </w:p>
    <w:p w:rsidR="00102B0C" w:rsidRPr="00A30ACF" w:rsidRDefault="00102B0C" w:rsidP="00A30ACF">
      <w:pPr>
        <w:tabs>
          <w:tab w:val="left" w:pos="583"/>
          <w:tab w:val="left" w:pos="2563"/>
          <w:tab w:val="left" w:pos="3105"/>
          <w:tab w:val="left" w:pos="4833"/>
          <w:tab w:val="left" w:pos="5911"/>
          <w:tab w:val="left" w:pos="6312"/>
          <w:tab w:val="left" w:pos="7466"/>
          <w:tab w:val="left" w:pos="7785"/>
          <w:tab w:val="left" w:pos="9781"/>
        </w:tabs>
        <w:spacing w:after="0" w:line="240" w:lineRule="auto"/>
        <w:ind w:left="142" w:right="-98"/>
        <w:contextualSpacing/>
        <w:jc w:val="both"/>
        <w:rPr>
          <w:rFonts w:eastAsia="Times New Roman" w:cs="Calibri"/>
          <w:sz w:val="24"/>
          <w:szCs w:val="24"/>
          <w:lang w:eastAsia="pt-BR"/>
        </w:rPr>
      </w:pPr>
      <w:r w:rsidRPr="00A30ACF">
        <w:rPr>
          <w:rFonts w:eastAsia="Times New Roman" w:cs="Calibri"/>
          <w:b/>
          <w:sz w:val="24"/>
          <w:szCs w:val="24"/>
          <w:highlight w:val="lightGray"/>
          <w:lang w:eastAsia="pt-BR"/>
        </w:rPr>
        <w:t>CRONOGRAMA DE ATIVIDADES</w:t>
      </w:r>
    </w:p>
    <w:tbl>
      <w:tblPr>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2551"/>
        <w:gridCol w:w="1843"/>
      </w:tblGrid>
      <w:tr w:rsidR="00102B0C" w:rsidRPr="00A30ACF" w:rsidTr="00C42D95">
        <w:trPr>
          <w:trHeight w:val="299"/>
        </w:trPr>
        <w:tc>
          <w:tcPr>
            <w:tcW w:w="4820" w:type="dxa"/>
            <w:vMerge w:val="restart"/>
            <w:shd w:val="clear" w:color="auto" w:fill="E6E6E6"/>
          </w:tcPr>
          <w:p w:rsidR="00102B0C" w:rsidRPr="00A30ACF" w:rsidRDefault="00102B0C" w:rsidP="00A30ACF">
            <w:pPr>
              <w:widowControl w:val="0"/>
              <w:autoSpaceDE w:val="0"/>
              <w:autoSpaceDN w:val="0"/>
              <w:spacing w:after="0" w:line="240" w:lineRule="auto"/>
              <w:ind w:left="107" w:right="-98"/>
              <w:contextualSpacing/>
              <w:jc w:val="both"/>
              <w:rPr>
                <w:rFonts w:eastAsia="Goudy Old Style" w:cs="Calibri"/>
                <w:b/>
                <w:sz w:val="24"/>
                <w:szCs w:val="24"/>
                <w:lang w:eastAsia="pt-BR" w:bidi="pt-BR"/>
              </w:rPr>
            </w:pPr>
            <w:r w:rsidRPr="00A30ACF">
              <w:rPr>
                <w:rFonts w:eastAsia="Goudy Old Style" w:cs="Calibri"/>
                <w:b/>
                <w:sz w:val="24"/>
                <w:szCs w:val="24"/>
                <w:lang w:eastAsia="pt-BR" w:bidi="pt-BR"/>
              </w:rPr>
              <w:t>Atividade</w:t>
            </w:r>
          </w:p>
        </w:tc>
        <w:tc>
          <w:tcPr>
            <w:tcW w:w="2551" w:type="dxa"/>
            <w:vMerge w:val="restart"/>
            <w:shd w:val="clear" w:color="auto" w:fill="E6E6E6"/>
          </w:tcPr>
          <w:p w:rsidR="00102B0C" w:rsidRPr="00A30ACF" w:rsidRDefault="00102B0C" w:rsidP="00A30ACF">
            <w:pPr>
              <w:widowControl w:val="0"/>
              <w:autoSpaceDE w:val="0"/>
              <w:autoSpaceDN w:val="0"/>
              <w:spacing w:after="0" w:line="240" w:lineRule="auto"/>
              <w:ind w:left="107" w:right="-98"/>
              <w:contextualSpacing/>
              <w:jc w:val="both"/>
              <w:rPr>
                <w:rFonts w:eastAsia="Goudy Old Style" w:cs="Calibri"/>
                <w:b/>
                <w:sz w:val="24"/>
                <w:szCs w:val="24"/>
                <w:lang w:eastAsia="pt-BR" w:bidi="pt-BR"/>
              </w:rPr>
            </w:pPr>
            <w:r w:rsidRPr="00A30ACF">
              <w:rPr>
                <w:rFonts w:eastAsia="Goudy Old Style" w:cs="Calibri"/>
                <w:b/>
                <w:sz w:val="24"/>
                <w:szCs w:val="24"/>
                <w:lang w:eastAsia="pt-BR" w:bidi="pt-BR"/>
              </w:rPr>
              <w:t>Dias da Semana</w:t>
            </w:r>
          </w:p>
        </w:tc>
        <w:tc>
          <w:tcPr>
            <w:tcW w:w="1843" w:type="dxa"/>
            <w:vMerge w:val="restart"/>
            <w:shd w:val="clear" w:color="auto" w:fill="E6E6E6"/>
          </w:tcPr>
          <w:p w:rsidR="00102B0C" w:rsidRPr="00A30ACF" w:rsidRDefault="00102B0C" w:rsidP="00A30ACF">
            <w:pPr>
              <w:widowControl w:val="0"/>
              <w:autoSpaceDE w:val="0"/>
              <w:autoSpaceDN w:val="0"/>
              <w:spacing w:after="0" w:line="240" w:lineRule="auto"/>
              <w:ind w:left="106" w:right="-98"/>
              <w:contextualSpacing/>
              <w:jc w:val="both"/>
              <w:rPr>
                <w:rFonts w:eastAsia="Goudy Old Style" w:cs="Calibri"/>
                <w:b/>
                <w:sz w:val="24"/>
                <w:szCs w:val="24"/>
                <w:lang w:eastAsia="pt-BR" w:bidi="pt-BR"/>
              </w:rPr>
            </w:pPr>
            <w:r w:rsidRPr="00A30ACF">
              <w:rPr>
                <w:rFonts w:eastAsia="Goudy Old Style" w:cs="Calibri"/>
                <w:b/>
                <w:sz w:val="24"/>
                <w:szCs w:val="24"/>
                <w:lang w:eastAsia="pt-BR" w:bidi="pt-BR"/>
              </w:rPr>
              <w:t>Carga horária</w:t>
            </w:r>
          </w:p>
        </w:tc>
      </w:tr>
      <w:tr w:rsidR="00102B0C" w:rsidRPr="00A30ACF" w:rsidTr="00C42D95">
        <w:trPr>
          <w:trHeight w:val="293"/>
        </w:trPr>
        <w:tc>
          <w:tcPr>
            <w:tcW w:w="4820" w:type="dxa"/>
            <w:vMerge/>
            <w:tcBorders>
              <w:top w:val="nil"/>
            </w:tcBorders>
            <w:shd w:val="clear" w:color="auto" w:fill="E6E6E6"/>
          </w:tcPr>
          <w:p w:rsidR="00102B0C" w:rsidRPr="00A30ACF" w:rsidRDefault="00102B0C" w:rsidP="00A30ACF">
            <w:pPr>
              <w:widowControl w:val="0"/>
              <w:autoSpaceDE w:val="0"/>
              <w:autoSpaceDN w:val="0"/>
              <w:spacing w:after="0" w:line="240" w:lineRule="auto"/>
              <w:ind w:right="-98"/>
              <w:contextualSpacing/>
              <w:jc w:val="both"/>
              <w:rPr>
                <w:rFonts w:eastAsia="Calibri" w:cs="Calibri"/>
                <w:sz w:val="24"/>
                <w:szCs w:val="24"/>
                <w:lang w:eastAsia="pt-BR"/>
              </w:rPr>
            </w:pPr>
          </w:p>
        </w:tc>
        <w:tc>
          <w:tcPr>
            <w:tcW w:w="2551" w:type="dxa"/>
            <w:vMerge/>
            <w:tcBorders>
              <w:top w:val="nil"/>
            </w:tcBorders>
            <w:shd w:val="clear" w:color="auto" w:fill="E6E6E6"/>
          </w:tcPr>
          <w:p w:rsidR="00102B0C" w:rsidRPr="00A30ACF" w:rsidRDefault="00102B0C" w:rsidP="00A30ACF">
            <w:pPr>
              <w:widowControl w:val="0"/>
              <w:autoSpaceDE w:val="0"/>
              <w:autoSpaceDN w:val="0"/>
              <w:spacing w:after="0" w:line="240" w:lineRule="auto"/>
              <w:ind w:right="-98"/>
              <w:contextualSpacing/>
              <w:jc w:val="both"/>
              <w:rPr>
                <w:rFonts w:eastAsia="Calibri" w:cs="Calibri"/>
                <w:sz w:val="24"/>
                <w:szCs w:val="24"/>
                <w:lang w:eastAsia="pt-BR"/>
              </w:rPr>
            </w:pPr>
          </w:p>
        </w:tc>
        <w:tc>
          <w:tcPr>
            <w:tcW w:w="1843" w:type="dxa"/>
            <w:vMerge/>
            <w:tcBorders>
              <w:top w:val="nil"/>
            </w:tcBorders>
            <w:shd w:val="clear" w:color="auto" w:fill="E6E6E6"/>
          </w:tcPr>
          <w:p w:rsidR="00102B0C" w:rsidRPr="00A30ACF" w:rsidRDefault="00102B0C" w:rsidP="00A30ACF">
            <w:pPr>
              <w:widowControl w:val="0"/>
              <w:autoSpaceDE w:val="0"/>
              <w:autoSpaceDN w:val="0"/>
              <w:spacing w:after="0" w:line="240" w:lineRule="auto"/>
              <w:ind w:right="-98"/>
              <w:contextualSpacing/>
              <w:jc w:val="both"/>
              <w:rPr>
                <w:rFonts w:eastAsia="Calibri" w:cs="Calibri"/>
                <w:sz w:val="24"/>
                <w:szCs w:val="24"/>
                <w:lang w:eastAsia="pt-BR"/>
              </w:rPr>
            </w:pPr>
          </w:p>
        </w:tc>
      </w:tr>
      <w:tr w:rsidR="00102B0C" w:rsidRPr="00A30ACF" w:rsidTr="00C42D95">
        <w:trPr>
          <w:trHeight w:val="301"/>
        </w:trPr>
        <w:tc>
          <w:tcPr>
            <w:tcW w:w="4820" w:type="dxa"/>
            <w:shd w:val="clear" w:color="auto" w:fill="auto"/>
          </w:tcPr>
          <w:p w:rsidR="00102B0C" w:rsidRPr="00A30ACF" w:rsidRDefault="00102B0C" w:rsidP="00A30ACF">
            <w:pPr>
              <w:widowControl w:val="0"/>
              <w:autoSpaceDE w:val="0"/>
              <w:autoSpaceDN w:val="0"/>
              <w:spacing w:after="0" w:line="240" w:lineRule="auto"/>
              <w:ind w:left="184" w:right="-98"/>
              <w:contextualSpacing/>
              <w:rPr>
                <w:rFonts w:eastAsia="Goudy Old Style" w:cs="Calibri"/>
                <w:sz w:val="24"/>
                <w:szCs w:val="24"/>
                <w:lang w:eastAsia="pt-BR" w:bidi="pt-BR"/>
              </w:rPr>
            </w:pPr>
            <w:r w:rsidRPr="00A30ACF">
              <w:rPr>
                <w:rFonts w:eastAsia="Goudy Old Style" w:cs="Calibri"/>
                <w:sz w:val="24"/>
                <w:szCs w:val="24"/>
                <w:lang w:eastAsia="pt-BR" w:bidi="pt-BR"/>
              </w:rPr>
              <w:t>Reunião com</w:t>
            </w:r>
            <w:r w:rsidR="00C42D95" w:rsidRPr="00A30ACF">
              <w:rPr>
                <w:rFonts w:eastAsia="Goudy Old Style" w:cs="Calibri"/>
                <w:sz w:val="24"/>
                <w:szCs w:val="24"/>
                <w:lang w:eastAsia="pt-BR" w:bidi="pt-BR"/>
              </w:rPr>
              <w:t xml:space="preserve"> </w:t>
            </w:r>
            <w:r w:rsidRPr="00A30ACF">
              <w:rPr>
                <w:rFonts w:eastAsia="Goudy Old Style" w:cs="Calibri"/>
                <w:sz w:val="24"/>
                <w:szCs w:val="24"/>
                <w:lang w:eastAsia="pt-BR" w:bidi="pt-BR"/>
              </w:rPr>
              <w:t>equipe Multidisciplinar</w:t>
            </w:r>
          </w:p>
        </w:tc>
        <w:tc>
          <w:tcPr>
            <w:tcW w:w="2551"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Calibri" w:cs="Calibri"/>
                <w:sz w:val="24"/>
                <w:szCs w:val="24"/>
                <w:lang w:eastAsia="pt-BR"/>
              </w:rPr>
            </w:pPr>
            <w:r w:rsidRPr="00A30ACF">
              <w:rPr>
                <w:rFonts w:eastAsia="Calibri" w:cs="Calibri"/>
                <w:sz w:val="24"/>
                <w:szCs w:val="24"/>
                <w:lang w:eastAsia="pt-BR"/>
              </w:rPr>
              <w:t>1dia/semana</w:t>
            </w:r>
          </w:p>
        </w:tc>
        <w:tc>
          <w:tcPr>
            <w:tcW w:w="1843"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2h</w:t>
            </w:r>
          </w:p>
        </w:tc>
      </w:tr>
      <w:tr w:rsidR="00102B0C" w:rsidRPr="00A30ACF" w:rsidTr="00C42D95">
        <w:trPr>
          <w:trHeight w:val="380"/>
        </w:trPr>
        <w:tc>
          <w:tcPr>
            <w:tcW w:w="4820" w:type="dxa"/>
            <w:shd w:val="clear" w:color="auto" w:fill="auto"/>
          </w:tcPr>
          <w:p w:rsidR="00102B0C" w:rsidRPr="00A30ACF" w:rsidRDefault="00102B0C" w:rsidP="00A30ACF">
            <w:pPr>
              <w:widowControl w:val="0"/>
              <w:autoSpaceDE w:val="0"/>
              <w:autoSpaceDN w:val="0"/>
              <w:spacing w:after="0" w:line="240" w:lineRule="auto"/>
              <w:ind w:left="184"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Orientação e mobilidade</w:t>
            </w:r>
          </w:p>
        </w:tc>
        <w:tc>
          <w:tcPr>
            <w:tcW w:w="2551"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2 dias/ semana</w:t>
            </w:r>
          </w:p>
        </w:tc>
        <w:tc>
          <w:tcPr>
            <w:tcW w:w="1843"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5h</w:t>
            </w:r>
          </w:p>
        </w:tc>
      </w:tr>
      <w:tr w:rsidR="00102B0C" w:rsidRPr="00A30ACF" w:rsidTr="00C42D95">
        <w:trPr>
          <w:trHeight w:val="301"/>
        </w:trPr>
        <w:tc>
          <w:tcPr>
            <w:tcW w:w="4820" w:type="dxa"/>
            <w:shd w:val="clear" w:color="auto" w:fill="auto"/>
          </w:tcPr>
          <w:p w:rsidR="00102B0C" w:rsidRPr="00A30ACF" w:rsidRDefault="00102B0C" w:rsidP="00A30ACF">
            <w:pPr>
              <w:widowControl w:val="0"/>
              <w:autoSpaceDE w:val="0"/>
              <w:autoSpaceDN w:val="0"/>
              <w:spacing w:after="0" w:line="240" w:lineRule="auto"/>
              <w:ind w:left="184"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Ampliação da vida social e profissional</w:t>
            </w:r>
          </w:p>
        </w:tc>
        <w:tc>
          <w:tcPr>
            <w:tcW w:w="2551"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3 dias/ semanais</w:t>
            </w:r>
          </w:p>
        </w:tc>
        <w:tc>
          <w:tcPr>
            <w:tcW w:w="1843"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6h</w:t>
            </w:r>
          </w:p>
        </w:tc>
      </w:tr>
      <w:tr w:rsidR="00102B0C" w:rsidRPr="00A30ACF" w:rsidTr="00C42D95">
        <w:trPr>
          <w:trHeight w:val="301"/>
        </w:trPr>
        <w:tc>
          <w:tcPr>
            <w:tcW w:w="4820" w:type="dxa"/>
            <w:shd w:val="clear" w:color="auto" w:fill="auto"/>
          </w:tcPr>
          <w:p w:rsidR="00102B0C" w:rsidRPr="00A30ACF" w:rsidRDefault="00102B0C" w:rsidP="00A30ACF">
            <w:pPr>
              <w:widowControl w:val="0"/>
              <w:autoSpaceDE w:val="0"/>
              <w:autoSpaceDN w:val="0"/>
              <w:spacing w:after="0" w:line="240" w:lineRule="auto"/>
              <w:ind w:left="184"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Instrumentalização legal e civil</w:t>
            </w:r>
          </w:p>
        </w:tc>
        <w:tc>
          <w:tcPr>
            <w:tcW w:w="2551"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1 dia/ semana</w:t>
            </w:r>
          </w:p>
        </w:tc>
        <w:tc>
          <w:tcPr>
            <w:tcW w:w="1843"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2h</w:t>
            </w:r>
          </w:p>
        </w:tc>
      </w:tr>
      <w:tr w:rsidR="00102B0C" w:rsidRPr="00A30ACF" w:rsidTr="00C42D95">
        <w:trPr>
          <w:trHeight w:val="301"/>
        </w:trPr>
        <w:tc>
          <w:tcPr>
            <w:tcW w:w="4820" w:type="dxa"/>
            <w:shd w:val="clear" w:color="auto" w:fill="auto"/>
          </w:tcPr>
          <w:p w:rsidR="00102B0C" w:rsidRPr="00A30ACF" w:rsidRDefault="00102B0C" w:rsidP="00A30ACF">
            <w:pPr>
              <w:widowControl w:val="0"/>
              <w:autoSpaceDE w:val="0"/>
              <w:autoSpaceDN w:val="0"/>
              <w:spacing w:after="0" w:line="240" w:lineRule="auto"/>
              <w:ind w:left="184" w:right="-98"/>
              <w:contextualSpacing/>
              <w:jc w:val="center"/>
              <w:rPr>
                <w:rFonts w:eastAsia="Calibri" w:cs="Calibri"/>
                <w:sz w:val="24"/>
                <w:szCs w:val="24"/>
                <w:lang w:eastAsia="pt-BR"/>
              </w:rPr>
            </w:pPr>
            <w:r w:rsidRPr="00A30ACF">
              <w:rPr>
                <w:rFonts w:eastAsia="Calibri" w:cs="Calibri"/>
                <w:sz w:val="24"/>
                <w:szCs w:val="24"/>
                <w:lang w:eastAsia="pt-BR"/>
              </w:rPr>
              <w:t>Oficina de música</w:t>
            </w:r>
          </w:p>
        </w:tc>
        <w:tc>
          <w:tcPr>
            <w:tcW w:w="2551"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3dias/ semanais</w:t>
            </w:r>
          </w:p>
        </w:tc>
        <w:tc>
          <w:tcPr>
            <w:tcW w:w="1843" w:type="dxa"/>
            <w:shd w:val="clear" w:color="auto" w:fill="auto"/>
          </w:tcPr>
          <w:p w:rsidR="00102B0C" w:rsidRPr="00A30ACF" w:rsidRDefault="00102B0C" w:rsidP="00A30ACF">
            <w:pPr>
              <w:widowControl w:val="0"/>
              <w:autoSpaceDE w:val="0"/>
              <w:autoSpaceDN w:val="0"/>
              <w:spacing w:after="0" w:line="240" w:lineRule="auto"/>
              <w:ind w:right="-98"/>
              <w:contextualSpacing/>
              <w:jc w:val="center"/>
              <w:rPr>
                <w:rFonts w:eastAsia="Goudy Old Style" w:cs="Calibri"/>
                <w:sz w:val="24"/>
                <w:szCs w:val="24"/>
                <w:lang w:eastAsia="pt-BR" w:bidi="pt-BR"/>
              </w:rPr>
            </w:pPr>
            <w:r w:rsidRPr="00A30ACF">
              <w:rPr>
                <w:rFonts w:eastAsia="Goudy Old Style" w:cs="Calibri"/>
                <w:sz w:val="24"/>
                <w:szCs w:val="24"/>
                <w:lang w:eastAsia="pt-BR" w:bidi="pt-BR"/>
              </w:rPr>
              <w:t>6h</w:t>
            </w:r>
          </w:p>
        </w:tc>
      </w:tr>
    </w:tbl>
    <w:p w:rsidR="00102B0C" w:rsidRPr="00A30ACF" w:rsidRDefault="00102B0C" w:rsidP="00A30ACF">
      <w:pPr>
        <w:spacing w:after="0" w:line="240" w:lineRule="auto"/>
        <w:contextualSpacing/>
        <w:rPr>
          <w:rFonts w:eastAsia="Calibri" w:cs="Calibri"/>
          <w:b/>
          <w:bCs/>
          <w:sz w:val="24"/>
          <w:szCs w:val="24"/>
          <w:lang w:eastAsia="pt-BR"/>
        </w:rPr>
      </w:pP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bCs/>
          <w:sz w:val="24"/>
          <w:szCs w:val="24"/>
          <w:lang w:eastAsia="pt-BR"/>
        </w:rPr>
        <w:t xml:space="preserve">USUÁRIOS: </w:t>
      </w:r>
    </w:p>
    <w:p w:rsidR="00102B0C" w:rsidRPr="00A30ACF" w:rsidRDefault="00D57005" w:rsidP="00A30ACF">
      <w:pPr>
        <w:spacing w:after="0" w:line="240" w:lineRule="auto"/>
        <w:ind w:firstLine="708"/>
        <w:contextualSpacing/>
        <w:jc w:val="both"/>
        <w:rPr>
          <w:rFonts w:eastAsia="Times New Roman" w:cs="Calibri"/>
          <w:bCs/>
          <w:sz w:val="24"/>
          <w:szCs w:val="24"/>
          <w:lang w:eastAsia="pt-BR"/>
        </w:rPr>
      </w:pPr>
      <w:r w:rsidRPr="00A30ACF">
        <w:rPr>
          <w:rFonts w:eastAsia="Times New Roman" w:cs="Calibri"/>
          <w:bCs/>
          <w:sz w:val="24"/>
          <w:szCs w:val="24"/>
          <w:lang w:eastAsia="pt-BR"/>
        </w:rPr>
        <w:t xml:space="preserve">Foram </w:t>
      </w:r>
      <w:r w:rsidR="00775C5C" w:rsidRPr="00A30ACF">
        <w:rPr>
          <w:rFonts w:eastAsia="Times New Roman" w:cs="Calibri"/>
          <w:bCs/>
          <w:sz w:val="24"/>
          <w:szCs w:val="24"/>
          <w:lang w:eastAsia="pt-BR"/>
        </w:rPr>
        <w:t>atendidos 2</w:t>
      </w:r>
      <w:r w:rsidR="00A30ACF">
        <w:rPr>
          <w:rFonts w:eastAsia="Times New Roman" w:cs="Calibri"/>
          <w:bCs/>
          <w:sz w:val="24"/>
          <w:szCs w:val="24"/>
          <w:lang w:eastAsia="pt-BR"/>
        </w:rPr>
        <w:t>5</w:t>
      </w:r>
      <w:r w:rsidR="00102B0C" w:rsidRPr="00A30ACF">
        <w:rPr>
          <w:rFonts w:eastAsia="Times New Roman" w:cs="Calibri"/>
          <w:bCs/>
          <w:sz w:val="24"/>
          <w:szCs w:val="24"/>
          <w:lang w:eastAsia="pt-BR"/>
        </w:rPr>
        <w:t xml:space="preserve"> </w:t>
      </w:r>
      <w:r w:rsidR="0086019E" w:rsidRPr="00A30ACF">
        <w:rPr>
          <w:rFonts w:eastAsia="Times New Roman" w:cs="Calibri"/>
          <w:bCs/>
          <w:sz w:val="24"/>
          <w:szCs w:val="24"/>
          <w:lang w:eastAsia="pt-BR"/>
        </w:rPr>
        <w:t>deficientes visuais</w:t>
      </w:r>
      <w:r w:rsidR="00102B0C" w:rsidRPr="00A30ACF">
        <w:rPr>
          <w:rFonts w:eastAsia="Times New Roman" w:cs="Calibri"/>
          <w:bCs/>
          <w:sz w:val="24"/>
          <w:szCs w:val="24"/>
          <w:lang w:eastAsia="pt-BR"/>
        </w:rPr>
        <w:t>.</w:t>
      </w:r>
    </w:p>
    <w:p w:rsidR="00102B0C" w:rsidRDefault="00102B0C" w:rsidP="00A30ACF">
      <w:pPr>
        <w:spacing w:after="0" w:line="240" w:lineRule="auto"/>
        <w:contextualSpacing/>
        <w:jc w:val="both"/>
        <w:rPr>
          <w:rFonts w:eastAsia="Times New Roman" w:cs="Calibri"/>
          <w:b/>
          <w:bCs/>
          <w:sz w:val="24"/>
          <w:szCs w:val="24"/>
          <w:lang w:eastAsia="pt-BR"/>
        </w:rPr>
      </w:pPr>
    </w:p>
    <w:p w:rsidR="00A30ACF" w:rsidRDefault="00A30ACF" w:rsidP="00A30ACF">
      <w:pPr>
        <w:spacing w:after="0" w:line="240" w:lineRule="auto"/>
        <w:contextualSpacing/>
        <w:jc w:val="both"/>
        <w:rPr>
          <w:rFonts w:eastAsia="Times New Roman" w:cs="Calibri"/>
          <w:b/>
          <w:bCs/>
          <w:sz w:val="24"/>
          <w:szCs w:val="24"/>
          <w:lang w:eastAsia="pt-BR"/>
        </w:rPr>
      </w:pPr>
    </w:p>
    <w:p w:rsidR="00A30ACF" w:rsidRPr="00A30ACF" w:rsidRDefault="00A30ACF" w:rsidP="00A30ACF">
      <w:pPr>
        <w:spacing w:after="0" w:line="240" w:lineRule="auto"/>
        <w:contextualSpacing/>
        <w:jc w:val="both"/>
        <w:rPr>
          <w:rFonts w:eastAsia="Times New Roman" w:cs="Calibri"/>
          <w:b/>
          <w:bCs/>
          <w:sz w:val="24"/>
          <w:szCs w:val="24"/>
          <w:lang w:eastAsia="pt-BR"/>
        </w:rPr>
      </w:pP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bCs/>
          <w:sz w:val="24"/>
          <w:szCs w:val="24"/>
          <w:lang w:eastAsia="pt-BR"/>
        </w:rPr>
        <w:lastRenderedPageBreak/>
        <w:t>OBJETIVOS:</w:t>
      </w:r>
    </w:p>
    <w:p w:rsidR="00102B0C" w:rsidRPr="00A30ACF" w:rsidRDefault="00C6258F" w:rsidP="00A30ACF">
      <w:pPr>
        <w:spacing w:after="0" w:line="240" w:lineRule="auto"/>
        <w:ind w:firstLine="708"/>
        <w:contextualSpacing/>
        <w:jc w:val="both"/>
        <w:rPr>
          <w:rFonts w:eastAsia="Times New Roman" w:cs="Calibri"/>
          <w:bCs/>
          <w:sz w:val="24"/>
          <w:szCs w:val="24"/>
          <w:lang w:eastAsia="pt-BR"/>
        </w:rPr>
      </w:pPr>
      <w:r w:rsidRPr="00A30ACF">
        <w:rPr>
          <w:rFonts w:eastAsia="Times New Roman" w:cs="Calibri"/>
          <w:bCs/>
          <w:sz w:val="24"/>
          <w:szCs w:val="24"/>
          <w:lang w:eastAsia="pt-BR"/>
        </w:rPr>
        <w:t>O objetivo do Projeto foi oferecer</w:t>
      </w:r>
      <w:r w:rsidR="00102B0C" w:rsidRPr="00A30ACF">
        <w:rPr>
          <w:rFonts w:eastAsia="Times New Roman" w:cs="Calibri"/>
          <w:bCs/>
          <w:sz w:val="24"/>
          <w:szCs w:val="24"/>
          <w:lang w:eastAsia="pt-BR"/>
        </w:rPr>
        <w:t xml:space="preserve"> e tornar o deficiente visual o age</w:t>
      </w:r>
      <w:r w:rsidR="002074B9" w:rsidRPr="00A30ACF">
        <w:rPr>
          <w:rFonts w:eastAsia="Times New Roman" w:cs="Calibri"/>
          <w:bCs/>
          <w:sz w:val="24"/>
          <w:szCs w:val="24"/>
          <w:lang w:eastAsia="pt-BR"/>
        </w:rPr>
        <w:t>nte da sua própria transformando e</w:t>
      </w:r>
      <w:r w:rsidR="00102B0C" w:rsidRPr="00A30ACF">
        <w:rPr>
          <w:rFonts w:eastAsia="Times New Roman" w:cs="Calibri"/>
          <w:bCs/>
          <w:sz w:val="24"/>
          <w:szCs w:val="24"/>
          <w:lang w:eastAsia="pt-BR"/>
        </w:rPr>
        <w:t xml:space="preserve"> dando-lhe instrumentos que o façam suplantar seus limites, buscando novas capacidades e oportunidades, além de garantir seus direitos.</w:t>
      </w:r>
    </w:p>
    <w:p w:rsidR="00102B0C" w:rsidRPr="00A30ACF" w:rsidRDefault="00102B0C" w:rsidP="00A30ACF">
      <w:pPr>
        <w:spacing w:after="0" w:line="240" w:lineRule="auto"/>
        <w:contextualSpacing/>
        <w:jc w:val="both"/>
        <w:rPr>
          <w:rFonts w:eastAsia="Times New Roman" w:cs="Calibri"/>
          <w:b/>
          <w:bCs/>
          <w:sz w:val="24"/>
          <w:szCs w:val="24"/>
          <w:lang w:eastAsia="pt-BR"/>
        </w:rPr>
      </w:pP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bCs/>
          <w:sz w:val="24"/>
          <w:szCs w:val="24"/>
          <w:lang w:eastAsia="pt-BR"/>
        </w:rPr>
        <w:t xml:space="preserve">RECURSOS MATERIAIS: </w:t>
      </w:r>
    </w:p>
    <w:p w:rsidR="00102B0C" w:rsidRPr="00A30ACF" w:rsidRDefault="00A30ACF" w:rsidP="00A30ACF">
      <w:pPr>
        <w:spacing w:after="0" w:line="240" w:lineRule="auto"/>
        <w:ind w:firstLine="708"/>
        <w:contextualSpacing/>
        <w:jc w:val="both"/>
        <w:rPr>
          <w:rFonts w:eastAsia="Times New Roman" w:cs="Calibri"/>
          <w:bCs/>
          <w:sz w:val="24"/>
          <w:szCs w:val="24"/>
          <w:lang w:eastAsia="pt-BR"/>
        </w:rPr>
      </w:pPr>
      <w:r w:rsidRPr="00A30ACF">
        <w:rPr>
          <w:rFonts w:eastAsia="Times New Roman" w:cs="Calibri"/>
          <w:bCs/>
          <w:sz w:val="24"/>
          <w:szCs w:val="24"/>
          <w:lang w:eastAsia="pt-BR"/>
        </w:rPr>
        <w:t>Máquina</w:t>
      </w:r>
      <w:r w:rsidR="00102B0C" w:rsidRPr="00A30ACF">
        <w:rPr>
          <w:rFonts w:eastAsia="Times New Roman" w:cs="Calibri"/>
          <w:bCs/>
          <w:sz w:val="24"/>
          <w:szCs w:val="24"/>
          <w:lang w:eastAsia="pt-BR"/>
        </w:rPr>
        <w:t xml:space="preserve"> de </w:t>
      </w:r>
      <w:r w:rsidRPr="00A30ACF">
        <w:rPr>
          <w:rFonts w:eastAsia="Times New Roman" w:cs="Calibri"/>
          <w:bCs/>
          <w:sz w:val="24"/>
          <w:szCs w:val="24"/>
          <w:lang w:eastAsia="pt-BR"/>
        </w:rPr>
        <w:t>B</w:t>
      </w:r>
      <w:r w:rsidR="00102B0C" w:rsidRPr="00A30ACF">
        <w:rPr>
          <w:rFonts w:eastAsia="Times New Roman" w:cs="Calibri"/>
          <w:bCs/>
          <w:sz w:val="24"/>
          <w:szCs w:val="24"/>
          <w:lang w:eastAsia="pt-BR"/>
        </w:rPr>
        <w:t>rai</w:t>
      </w:r>
      <w:r w:rsidRPr="00A30ACF">
        <w:rPr>
          <w:rFonts w:eastAsia="Times New Roman" w:cs="Calibri"/>
          <w:bCs/>
          <w:sz w:val="24"/>
          <w:szCs w:val="24"/>
          <w:lang w:eastAsia="pt-BR"/>
        </w:rPr>
        <w:t>l</w:t>
      </w:r>
      <w:r w:rsidR="00102B0C" w:rsidRPr="00A30ACF">
        <w:rPr>
          <w:rFonts w:eastAsia="Times New Roman" w:cs="Calibri"/>
          <w:bCs/>
          <w:sz w:val="24"/>
          <w:szCs w:val="24"/>
          <w:lang w:eastAsia="pt-BR"/>
        </w:rPr>
        <w:t xml:space="preserve">le, instrumentos musicais, mesas, cadeiras, materiais </w:t>
      </w:r>
      <w:r w:rsidR="0086019E" w:rsidRPr="00A30ACF">
        <w:rPr>
          <w:rFonts w:eastAsia="Times New Roman" w:cs="Calibri"/>
          <w:bCs/>
          <w:sz w:val="24"/>
          <w:szCs w:val="24"/>
          <w:lang w:eastAsia="pt-BR"/>
        </w:rPr>
        <w:t>recicláveis confeccionados</w:t>
      </w:r>
      <w:r w:rsidR="00102B0C" w:rsidRPr="00A30ACF">
        <w:rPr>
          <w:rFonts w:eastAsia="Times New Roman" w:cs="Calibri"/>
          <w:bCs/>
          <w:sz w:val="24"/>
          <w:szCs w:val="24"/>
          <w:lang w:eastAsia="pt-BR"/>
        </w:rPr>
        <w:t>: pintura em tecido, tapete no tear, computador adaptado.</w:t>
      </w:r>
    </w:p>
    <w:p w:rsidR="00102B0C" w:rsidRPr="00A30ACF" w:rsidRDefault="00102B0C" w:rsidP="00A30ACF">
      <w:pPr>
        <w:spacing w:after="0" w:line="240" w:lineRule="auto"/>
        <w:contextualSpacing/>
        <w:jc w:val="both"/>
        <w:rPr>
          <w:rFonts w:eastAsia="Times New Roman" w:cs="Calibri"/>
          <w:b/>
          <w:bCs/>
          <w:sz w:val="24"/>
          <w:szCs w:val="24"/>
          <w:lang w:eastAsia="pt-BR"/>
        </w:rPr>
      </w:pP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bCs/>
          <w:sz w:val="24"/>
          <w:szCs w:val="24"/>
          <w:lang w:eastAsia="pt-BR"/>
        </w:rPr>
        <w:t xml:space="preserve">RECURSOS HUMANOS: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tblGrid>
      <w:tr w:rsidR="00102B0C" w:rsidRPr="00A30ACF" w:rsidTr="00AB445C">
        <w:tc>
          <w:tcPr>
            <w:tcW w:w="675"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01</w:t>
            </w:r>
          </w:p>
        </w:tc>
        <w:tc>
          <w:tcPr>
            <w:tcW w:w="4253" w:type="dxa"/>
            <w:shd w:val="clear" w:color="auto" w:fill="auto"/>
          </w:tcPr>
          <w:p w:rsidR="00102B0C" w:rsidRPr="00A30ACF" w:rsidRDefault="00D57005"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Monitor de Recreação</w:t>
            </w:r>
          </w:p>
        </w:tc>
      </w:tr>
      <w:tr w:rsidR="00102B0C" w:rsidRPr="00A30ACF" w:rsidTr="00AB445C">
        <w:tc>
          <w:tcPr>
            <w:tcW w:w="675"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01</w:t>
            </w:r>
          </w:p>
        </w:tc>
        <w:tc>
          <w:tcPr>
            <w:tcW w:w="4253"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Assistente Social</w:t>
            </w:r>
          </w:p>
        </w:tc>
      </w:tr>
      <w:tr w:rsidR="00102B0C" w:rsidRPr="00A30ACF" w:rsidTr="00AB445C">
        <w:tc>
          <w:tcPr>
            <w:tcW w:w="675"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01</w:t>
            </w:r>
          </w:p>
        </w:tc>
        <w:tc>
          <w:tcPr>
            <w:tcW w:w="4253"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Monitor de braile</w:t>
            </w:r>
          </w:p>
        </w:tc>
      </w:tr>
      <w:tr w:rsidR="00102B0C" w:rsidRPr="00A30ACF" w:rsidTr="00AB445C">
        <w:tc>
          <w:tcPr>
            <w:tcW w:w="675"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01</w:t>
            </w:r>
          </w:p>
        </w:tc>
        <w:tc>
          <w:tcPr>
            <w:tcW w:w="4253"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Calibri"/>
                <w:bCs/>
                <w:sz w:val="24"/>
                <w:szCs w:val="24"/>
                <w:lang w:eastAsia="pt-BR"/>
              </w:rPr>
            </w:pPr>
            <w:r w:rsidRPr="00A30ACF">
              <w:rPr>
                <w:rFonts w:eastAsia="Calibri" w:cs="Calibri"/>
                <w:bCs/>
                <w:sz w:val="24"/>
                <w:szCs w:val="24"/>
                <w:lang w:eastAsia="pt-BR"/>
              </w:rPr>
              <w:t>Monitor de Musica</w:t>
            </w:r>
          </w:p>
        </w:tc>
      </w:tr>
    </w:tbl>
    <w:p w:rsidR="00102B0C" w:rsidRPr="00A30ACF" w:rsidRDefault="00102B0C" w:rsidP="00A30ACF">
      <w:pPr>
        <w:spacing w:after="0" w:line="240" w:lineRule="auto"/>
        <w:contextualSpacing/>
        <w:jc w:val="both"/>
        <w:rPr>
          <w:rFonts w:eastAsia="Times New Roman" w:cs="Calibri"/>
          <w:b/>
          <w:bCs/>
          <w:sz w:val="24"/>
          <w:szCs w:val="24"/>
          <w:lang w:eastAsia="pt-BR"/>
        </w:rPr>
      </w:pP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bCs/>
          <w:sz w:val="24"/>
          <w:szCs w:val="24"/>
          <w:lang w:eastAsia="pt-BR"/>
        </w:rPr>
        <w:t>ATIVIDADES COM OS USUÁRIOS:</w:t>
      </w:r>
    </w:p>
    <w:p w:rsidR="00102B0C" w:rsidRPr="00A30ACF" w:rsidRDefault="00102B0C" w:rsidP="00A30ACF">
      <w:pPr>
        <w:spacing w:after="0" w:line="240" w:lineRule="auto"/>
        <w:ind w:left="-5" w:right="-98"/>
        <w:contextualSpacing/>
        <w:jc w:val="both"/>
        <w:rPr>
          <w:rFonts w:eastAsia="Times New Roman" w:cs="Calibri"/>
          <w:b/>
          <w:sz w:val="24"/>
          <w:szCs w:val="24"/>
          <w:lang w:eastAsia="pt-BR"/>
        </w:rPr>
      </w:pPr>
      <w:r w:rsidRPr="00A30ACF">
        <w:rPr>
          <w:rFonts w:eastAsia="Times New Roman" w:cs="Calibri"/>
          <w:b/>
          <w:sz w:val="24"/>
          <w:szCs w:val="24"/>
          <w:lang w:eastAsia="pt-BR"/>
        </w:rPr>
        <w:t>Instrumentalização legal e civil:</w:t>
      </w:r>
    </w:p>
    <w:p w:rsidR="00102B0C" w:rsidRPr="00A30ACF" w:rsidRDefault="00102B0C" w:rsidP="00A30ACF">
      <w:pPr>
        <w:spacing w:after="0" w:line="240" w:lineRule="auto"/>
        <w:ind w:left="-5" w:right="-98" w:firstLine="713"/>
        <w:contextualSpacing/>
        <w:jc w:val="both"/>
        <w:rPr>
          <w:rFonts w:eastAsia="Times New Roman" w:cs="Calibri"/>
          <w:sz w:val="24"/>
          <w:szCs w:val="24"/>
          <w:lang w:eastAsia="pt-BR"/>
        </w:rPr>
      </w:pPr>
      <w:r w:rsidRPr="00A30ACF">
        <w:rPr>
          <w:rFonts w:eastAsia="Times New Roman" w:cs="Calibri"/>
          <w:sz w:val="24"/>
          <w:szCs w:val="24"/>
          <w:lang w:eastAsia="pt-BR"/>
        </w:rPr>
        <w:t>Buscou integrar as pessoas com deficiência visual no conhecimento das políticas públicas bem como posturas frente aos seus direitos e deveres como cidadãos.</w:t>
      </w:r>
    </w:p>
    <w:p w:rsidR="00102B0C" w:rsidRPr="00A30ACF" w:rsidRDefault="00102B0C" w:rsidP="00A30ACF">
      <w:pPr>
        <w:spacing w:after="0" w:line="240" w:lineRule="auto"/>
        <w:ind w:left="-5" w:right="-98"/>
        <w:contextualSpacing/>
        <w:jc w:val="both"/>
        <w:rPr>
          <w:rFonts w:eastAsia="Times New Roman" w:cs="Calibri"/>
          <w:sz w:val="24"/>
          <w:szCs w:val="24"/>
          <w:lang w:eastAsia="pt-BR"/>
        </w:rPr>
      </w:pPr>
      <w:r w:rsidRPr="00A30ACF">
        <w:rPr>
          <w:rFonts w:eastAsia="Times New Roman" w:cs="Calibri"/>
          <w:sz w:val="24"/>
          <w:szCs w:val="24"/>
          <w:lang w:eastAsia="pt-BR"/>
        </w:rPr>
        <w:t>Ampliação da vida social e profissional:</w:t>
      </w:r>
    </w:p>
    <w:p w:rsidR="00102B0C" w:rsidRPr="00A30ACF" w:rsidRDefault="00102B0C" w:rsidP="00A30ACF">
      <w:pPr>
        <w:spacing w:after="0" w:line="240" w:lineRule="auto"/>
        <w:ind w:left="-5" w:right="-98" w:firstLine="713"/>
        <w:contextualSpacing/>
        <w:jc w:val="both"/>
        <w:rPr>
          <w:rFonts w:eastAsia="Times New Roman" w:cs="Calibri"/>
          <w:sz w:val="24"/>
          <w:szCs w:val="24"/>
          <w:lang w:eastAsia="pt-BR"/>
        </w:rPr>
      </w:pPr>
      <w:r w:rsidRPr="00A30ACF">
        <w:rPr>
          <w:rFonts w:eastAsia="Times New Roman" w:cs="Calibri"/>
          <w:sz w:val="24"/>
          <w:szCs w:val="24"/>
          <w:lang w:eastAsia="pt-BR"/>
        </w:rPr>
        <w:t>Envolveu práticas de autonomia pessoal e profissional; na vertente pessoal, buscamos envolver a pessoa com deficiência visual no tocante a sua autoestima, apresentação pessoal, marketing pessoal e posturas apresentadas em determinados contextos: organizacionais, comerciais, públicos, privados e casuais.</w:t>
      </w:r>
    </w:p>
    <w:p w:rsidR="00102B0C" w:rsidRPr="00A30ACF" w:rsidRDefault="00102B0C" w:rsidP="00A30ACF">
      <w:pPr>
        <w:spacing w:after="0" w:line="240" w:lineRule="auto"/>
        <w:ind w:left="-5" w:right="-98"/>
        <w:contextualSpacing/>
        <w:jc w:val="both"/>
        <w:rPr>
          <w:rFonts w:eastAsia="Times New Roman" w:cs="Calibri"/>
          <w:b/>
          <w:sz w:val="24"/>
          <w:szCs w:val="24"/>
          <w:lang w:eastAsia="pt-BR"/>
        </w:rPr>
      </w:pPr>
      <w:r w:rsidRPr="00A30ACF">
        <w:rPr>
          <w:rFonts w:eastAsia="Times New Roman" w:cs="Calibri"/>
          <w:b/>
          <w:sz w:val="24"/>
          <w:szCs w:val="24"/>
          <w:lang w:eastAsia="pt-BR"/>
        </w:rPr>
        <w:t>Orientação e mobilidade:</w:t>
      </w:r>
    </w:p>
    <w:p w:rsidR="00102B0C" w:rsidRPr="00A30ACF" w:rsidRDefault="00102B0C" w:rsidP="00A30ACF">
      <w:pPr>
        <w:spacing w:after="0" w:line="240" w:lineRule="auto"/>
        <w:ind w:left="-5" w:right="-98" w:firstLine="713"/>
        <w:contextualSpacing/>
        <w:jc w:val="both"/>
        <w:rPr>
          <w:rFonts w:eastAsia="Times New Roman" w:cs="Calibri"/>
          <w:sz w:val="24"/>
          <w:szCs w:val="24"/>
          <w:lang w:eastAsia="pt-BR"/>
        </w:rPr>
      </w:pPr>
      <w:r w:rsidRPr="00A30ACF">
        <w:rPr>
          <w:rFonts w:eastAsia="Times New Roman" w:cs="Calibri"/>
          <w:sz w:val="24"/>
          <w:szCs w:val="24"/>
          <w:lang w:eastAsia="pt-BR"/>
        </w:rPr>
        <w:t>A Orientação e Mobilidade tem o objetivo de proporcionar ao deficiente visual autonomia na locomoção, autoconfiança, aumento da autoestima e independência, elementos estes, facilitadores na sua integração social.</w:t>
      </w:r>
    </w:p>
    <w:p w:rsidR="00102B0C" w:rsidRPr="00A30ACF" w:rsidRDefault="00102B0C" w:rsidP="00A30ACF">
      <w:pPr>
        <w:spacing w:after="0" w:line="240" w:lineRule="auto"/>
        <w:ind w:left="-5" w:right="-98" w:firstLine="713"/>
        <w:contextualSpacing/>
        <w:jc w:val="both"/>
        <w:rPr>
          <w:rFonts w:eastAsia="Times New Roman" w:cs="Calibri"/>
          <w:sz w:val="24"/>
          <w:szCs w:val="24"/>
          <w:lang w:eastAsia="pt-BR"/>
        </w:rPr>
      </w:pPr>
      <w:r w:rsidRPr="00A30ACF">
        <w:rPr>
          <w:rFonts w:eastAsia="Times New Roman" w:cs="Calibri"/>
          <w:sz w:val="24"/>
          <w:szCs w:val="24"/>
          <w:lang w:eastAsia="pt-BR"/>
        </w:rPr>
        <w:t xml:space="preserve">Essa atividade foi realizada de forma periódica. Inicialmente, o profissional elaborou um plano de tratamento de acordo com o nível de orientação e mobilidade de cada </w:t>
      </w:r>
      <w:proofErr w:type="spellStart"/>
      <w:r w:rsidRPr="00A30ACF">
        <w:rPr>
          <w:rFonts w:eastAsia="Times New Roman" w:cs="Calibri"/>
          <w:sz w:val="24"/>
          <w:szCs w:val="24"/>
          <w:lang w:eastAsia="pt-BR"/>
        </w:rPr>
        <w:t>usuario</w:t>
      </w:r>
      <w:proofErr w:type="spellEnd"/>
      <w:r w:rsidRPr="00A30ACF">
        <w:rPr>
          <w:rFonts w:eastAsia="Times New Roman" w:cs="Calibri"/>
          <w:sz w:val="24"/>
          <w:szCs w:val="24"/>
          <w:lang w:eastAsia="pt-BR"/>
        </w:rPr>
        <w:t xml:space="preserve">, onde a cada atendimento, ele foi avaliado de acordo com seu desenvolvimento. Ao final do processo, foi </w:t>
      </w:r>
      <w:r w:rsidR="00361573" w:rsidRPr="00A30ACF">
        <w:rPr>
          <w:rFonts w:eastAsia="Times New Roman" w:cs="Calibri"/>
          <w:sz w:val="24"/>
          <w:szCs w:val="24"/>
          <w:lang w:eastAsia="pt-BR"/>
        </w:rPr>
        <w:t>realizada</w:t>
      </w:r>
      <w:r w:rsidRPr="00A30ACF">
        <w:rPr>
          <w:rFonts w:eastAsia="Times New Roman" w:cs="Calibri"/>
          <w:sz w:val="24"/>
          <w:szCs w:val="24"/>
          <w:lang w:eastAsia="pt-BR"/>
        </w:rPr>
        <w:t xml:space="preserve"> uma avaliação final, com o objetivo de constatar realmente a habilitação que cada usuário teve com essa oficina.</w:t>
      </w:r>
    </w:p>
    <w:p w:rsidR="00A30ACF" w:rsidRPr="00A30ACF" w:rsidRDefault="00A30ACF" w:rsidP="00A30ACF">
      <w:pPr>
        <w:spacing w:after="0" w:line="240" w:lineRule="auto"/>
        <w:ind w:left="-5" w:right="-98" w:firstLine="713"/>
        <w:contextualSpacing/>
        <w:jc w:val="both"/>
        <w:rPr>
          <w:rFonts w:eastAsia="Times New Roman" w:cs="Calibri"/>
          <w:sz w:val="24"/>
          <w:szCs w:val="24"/>
          <w:lang w:eastAsia="pt-BR"/>
        </w:rPr>
      </w:pPr>
    </w:p>
    <w:p w:rsidR="00102B0C" w:rsidRPr="00A30ACF" w:rsidRDefault="00102B0C" w:rsidP="00A30ACF">
      <w:pPr>
        <w:pStyle w:val="Ttulo2"/>
        <w:contextualSpacing/>
        <w:rPr>
          <w:rFonts w:asciiTheme="minorHAnsi" w:hAnsiTheme="minorHAnsi"/>
          <w:i w:val="0"/>
          <w:sz w:val="24"/>
          <w:szCs w:val="24"/>
        </w:rPr>
      </w:pPr>
      <w:r w:rsidRPr="00A30ACF">
        <w:rPr>
          <w:rFonts w:asciiTheme="minorHAnsi" w:hAnsiTheme="minorHAnsi"/>
          <w:i w:val="0"/>
          <w:sz w:val="24"/>
          <w:szCs w:val="24"/>
        </w:rPr>
        <w:t xml:space="preserve">Reunião com equipe </w:t>
      </w:r>
      <w:r w:rsidR="00EC20A3" w:rsidRPr="00A30ACF">
        <w:rPr>
          <w:rFonts w:asciiTheme="minorHAnsi" w:hAnsiTheme="minorHAnsi"/>
          <w:i w:val="0"/>
          <w:sz w:val="24"/>
          <w:szCs w:val="24"/>
        </w:rPr>
        <w:t>Multidisciplinar:</w:t>
      </w:r>
    </w:p>
    <w:p w:rsidR="00102B0C" w:rsidRPr="00A30ACF" w:rsidRDefault="00EC20A3" w:rsidP="00A30ACF">
      <w:pPr>
        <w:spacing w:after="0" w:line="240" w:lineRule="auto"/>
        <w:ind w:left="-5" w:right="-98"/>
        <w:contextualSpacing/>
        <w:jc w:val="both"/>
        <w:rPr>
          <w:rFonts w:eastAsia="Times New Roman" w:cs="Calibri"/>
          <w:sz w:val="24"/>
          <w:szCs w:val="24"/>
          <w:lang w:eastAsia="pt-BR"/>
        </w:rPr>
      </w:pPr>
      <w:r w:rsidRPr="00A30ACF">
        <w:rPr>
          <w:rFonts w:eastAsia="Times New Roman" w:cs="Calibri"/>
          <w:sz w:val="24"/>
          <w:szCs w:val="24"/>
          <w:lang w:eastAsia="pt-BR"/>
        </w:rPr>
        <w:t>As avaliações foram</w:t>
      </w:r>
      <w:r w:rsidR="00102B0C" w:rsidRPr="00A30ACF">
        <w:rPr>
          <w:rFonts w:eastAsia="Times New Roman" w:cs="Calibri"/>
          <w:sz w:val="24"/>
          <w:szCs w:val="24"/>
          <w:lang w:eastAsia="pt-BR"/>
        </w:rPr>
        <w:t xml:space="preserve"> </w:t>
      </w:r>
      <w:r w:rsidRPr="00A30ACF">
        <w:rPr>
          <w:rFonts w:eastAsia="Times New Roman" w:cs="Calibri"/>
          <w:sz w:val="24"/>
          <w:szCs w:val="24"/>
          <w:lang w:eastAsia="pt-BR"/>
        </w:rPr>
        <w:t>realizadas</w:t>
      </w:r>
      <w:r w:rsidR="00102B0C" w:rsidRPr="00A30ACF">
        <w:rPr>
          <w:rFonts w:eastAsia="Times New Roman" w:cs="Calibri"/>
          <w:sz w:val="24"/>
          <w:szCs w:val="24"/>
          <w:lang w:eastAsia="pt-BR"/>
        </w:rPr>
        <w:t xml:space="preserve"> de acordo com os critérios de avaliação propostos por cada profissional responsável pelo trabalho. Os registros avaliativos de todos os atendidos foram realizados por intermédio de ficha avaliativa propriamente elaborada para este projeto. As fichas evolutivas dos atendimentos seguiram </w:t>
      </w:r>
      <w:r w:rsidR="006F3782" w:rsidRPr="00A30ACF">
        <w:rPr>
          <w:rFonts w:eastAsia="Times New Roman" w:cs="Calibri"/>
          <w:sz w:val="24"/>
          <w:szCs w:val="24"/>
          <w:lang w:eastAsia="pt-BR"/>
        </w:rPr>
        <w:t>os mesmos critérios já estabelecidos pelos projetos existentes na instituição</w:t>
      </w:r>
      <w:r w:rsidR="00102B0C" w:rsidRPr="00A30ACF">
        <w:rPr>
          <w:rFonts w:eastAsia="Times New Roman" w:cs="Calibri"/>
          <w:sz w:val="24"/>
          <w:szCs w:val="24"/>
          <w:lang w:eastAsia="pt-BR"/>
        </w:rPr>
        <w:t>.</w:t>
      </w:r>
    </w:p>
    <w:p w:rsidR="00A30ACF" w:rsidRDefault="00A30ACF" w:rsidP="00A30ACF">
      <w:pPr>
        <w:spacing w:after="0" w:line="240" w:lineRule="auto"/>
        <w:ind w:left="-5" w:right="-98"/>
        <w:contextualSpacing/>
        <w:jc w:val="both"/>
        <w:rPr>
          <w:rFonts w:eastAsia="Times New Roman" w:cs="Calibri"/>
          <w:sz w:val="24"/>
          <w:szCs w:val="24"/>
          <w:lang w:eastAsia="pt-BR"/>
        </w:rPr>
      </w:pPr>
    </w:p>
    <w:p w:rsidR="00A30ACF" w:rsidRDefault="00A30ACF" w:rsidP="00A30ACF">
      <w:pPr>
        <w:spacing w:after="0" w:line="240" w:lineRule="auto"/>
        <w:ind w:left="-5" w:right="-98"/>
        <w:contextualSpacing/>
        <w:jc w:val="both"/>
        <w:rPr>
          <w:rFonts w:eastAsia="Times New Roman" w:cs="Calibri"/>
          <w:sz w:val="24"/>
          <w:szCs w:val="24"/>
          <w:lang w:eastAsia="pt-BR"/>
        </w:rPr>
      </w:pPr>
    </w:p>
    <w:p w:rsidR="00A30ACF" w:rsidRDefault="00A30ACF" w:rsidP="00A30ACF">
      <w:pPr>
        <w:spacing w:after="0" w:line="240" w:lineRule="auto"/>
        <w:ind w:left="-5" w:right="-98"/>
        <w:contextualSpacing/>
        <w:jc w:val="both"/>
        <w:rPr>
          <w:rFonts w:eastAsia="Times New Roman" w:cs="Calibri"/>
          <w:sz w:val="24"/>
          <w:szCs w:val="24"/>
          <w:lang w:eastAsia="pt-BR"/>
        </w:rPr>
      </w:pPr>
    </w:p>
    <w:p w:rsidR="00A30ACF" w:rsidRPr="00A30ACF" w:rsidRDefault="00A30ACF" w:rsidP="00A30ACF">
      <w:pPr>
        <w:spacing w:after="0" w:line="240" w:lineRule="auto"/>
        <w:ind w:left="-5" w:right="-98"/>
        <w:contextualSpacing/>
        <w:jc w:val="both"/>
        <w:rPr>
          <w:rFonts w:eastAsia="Times New Roman" w:cs="Calibri"/>
          <w:sz w:val="24"/>
          <w:szCs w:val="24"/>
          <w:lang w:eastAsia="pt-BR"/>
        </w:rPr>
      </w:pPr>
    </w:p>
    <w:p w:rsidR="00102B0C" w:rsidRPr="00A30ACF" w:rsidRDefault="00102B0C" w:rsidP="00A30ACF">
      <w:pPr>
        <w:spacing w:after="0" w:line="240" w:lineRule="auto"/>
        <w:ind w:right="-98"/>
        <w:contextualSpacing/>
        <w:jc w:val="both"/>
        <w:rPr>
          <w:rFonts w:eastAsia="Times New Roman" w:cs="Calibri"/>
          <w:b/>
          <w:sz w:val="24"/>
          <w:szCs w:val="24"/>
          <w:lang w:eastAsia="pt-BR"/>
        </w:rPr>
      </w:pPr>
      <w:r w:rsidRPr="00A30ACF">
        <w:rPr>
          <w:rFonts w:eastAsia="Times New Roman" w:cs="Calibri"/>
          <w:b/>
          <w:sz w:val="24"/>
          <w:szCs w:val="24"/>
          <w:lang w:eastAsia="pt-BR"/>
        </w:rPr>
        <w:lastRenderedPageBreak/>
        <w:t>Oficina de música:</w:t>
      </w:r>
    </w:p>
    <w:p w:rsidR="00102B0C" w:rsidRPr="00A30ACF" w:rsidRDefault="00102B0C" w:rsidP="00A30ACF">
      <w:pPr>
        <w:spacing w:after="0" w:line="240" w:lineRule="auto"/>
        <w:ind w:right="-98" w:firstLine="708"/>
        <w:contextualSpacing/>
        <w:jc w:val="both"/>
        <w:rPr>
          <w:rFonts w:eastAsia="Times New Roman" w:cs="Calibri"/>
          <w:sz w:val="24"/>
          <w:szCs w:val="24"/>
          <w:lang w:eastAsia="pt-BR"/>
        </w:rPr>
      </w:pPr>
      <w:r w:rsidRPr="00A30ACF">
        <w:rPr>
          <w:rFonts w:eastAsia="Times New Roman" w:cs="Calibri"/>
          <w:sz w:val="24"/>
          <w:szCs w:val="24"/>
          <w:lang w:eastAsia="pt-BR"/>
        </w:rPr>
        <w:t>Utilizou a música como forma de expandir o universo perceptivo dos deficientes visuais, além de proporcionar a integração entre os atendidos e fazer da música uma forma de interagir com a comunidade.</w:t>
      </w:r>
    </w:p>
    <w:p w:rsidR="00A30ACF" w:rsidRPr="00A30ACF" w:rsidRDefault="00A30ACF" w:rsidP="00A30ACF">
      <w:pPr>
        <w:spacing w:after="0" w:line="240" w:lineRule="auto"/>
        <w:ind w:right="-98" w:firstLine="708"/>
        <w:contextualSpacing/>
        <w:jc w:val="both"/>
        <w:rPr>
          <w:rFonts w:eastAsia="Times New Roman" w:cs="Calibri"/>
          <w:sz w:val="24"/>
          <w:szCs w:val="24"/>
          <w:lang w:eastAsia="pt-BR"/>
        </w:rPr>
      </w:pPr>
    </w:p>
    <w:p w:rsidR="00102B0C" w:rsidRPr="00A30ACF" w:rsidRDefault="006F3782" w:rsidP="00A30ACF">
      <w:pPr>
        <w:spacing w:after="0" w:line="240" w:lineRule="auto"/>
        <w:ind w:left="-5" w:right="-98"/>
        <w:contextualSpacing/>
        <w:jc w:val="both"/>
        <w:rPr>
          <w:rFonts w:eastAsia="Times New Roman" w:cs="Calibri"/>
          <w:b/>
          <w:color w:val="000000"/>
          <w:sz w:val="24"/>
          <w:szCs w:val="24"/>
        </w:rPr>
      </w:pPr>
      <w:r w:rsidRPr="00A30ACF">
        <w:rPr>
          <w:rFonts w:eastAsia="Times New Roman" w:cs="Calibri"/>
          <w:b/>
          <w:color w:val="000000"/>
          <w:sz w:val="24"/>
          <w:szCs w:val="24"/>
        </w:rPr>
        <w:t>Refeições</w:t>
      </w:r>
      <w:r w:rsidR="00102B0C" w:rsidRPr="00A30ACF">
        <w:rPr>
          <w:rFonts w:eastAsia="Times New Roman" w:cs="Calibri"/>
          <w:b/>
          <w:color w:val="000000"/>
          <w:sz w:val="24"/>
          <w:szCs w:val="24"/>
        </w:rPr>
        <w:t>:</w:t>
      </w:r>
    </w:p>
    <w:p w:rsidR="00102B0C" w:rsidRPr="00A30ACF" w:rsidRDefault="00102B0C" w:rsidP="00A30ACF">
      <w:pPr>
        <w:spacing w:after="0" w:line="240" w:lineRule="auto"/>
        <w:ind w:left="-5" w:right="-98" w:firstLine="713"/>
        <w:contextualSpacing/>
        <w:jc w:val="both"/>
        <w:rPr>
          <w:rFonts w:eastAsia="Times New Roman" w:cs="Calibri"/>
          <w:sz w:val="24"/>
          <w:szCs w:val="24"/>
          <w:lang w:eastAsia="pt-BR"/>
        </w:rPr>
      </w:pPr>
      <w:r w:rsidRPr="00A30ACF">
        <w:rPr>
          <w:rFonts w:eastAsia="Times New Roman" w:cs="Calibri"/>
          <w:color w:val="000000"/>
          <w:sz w:val="24"/>
          <w:szCs w:val="24"/>
        </w:rPr>
        <w:t>Foram oferecidas diariamente na instituição refeições aos usuários do Projeto (Café da manhã, almoço e lanche da tarde).</w:t>
      </w:r>
    </w:p>
    <w:p w:rsidR="00102B0C" w:rsidRPr="00A30ACF" w:rsidRDefault="00102B0C" w:rsidP="00A30ACF">
      <w:pPr>
        <w:spacing w:after="0" w:line="240" w:lineRule="auto"/>
        <w:contextualSpacing/>
        <w:jc w:val="both"/>
        <w:rPr>
          <w:rFonts w:eastAsia="Times New Roman" w:cs="Calibri"/>
          <w:b/>
          <w:bCs/>
          <w:sz w:val="24"/>
          <w:szCs w:val="24"/>
          <w:lang w:eastAsia="pt-BR"/>
        </w:rPr>
      </w:pP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bCs/>
          <w:sz w:val="24"/>
          <w:szCs w:val="24"/>
          <w:lang w:eastAsia="pt-BR"/>
        </w:rPr>
        <w:t xml:space="preserve">PERÍODO DE FUNCIONAMENTO: </w:t>
      </w: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sz w:val="24"/>
          <w:szCs w:val="24"/>
          <w:lang w:eastAsia="pt-BR"/>
        </w:rPr>
        <w:t>INÍCIO</w:t>
      </w:r>
      <w:r w:rsidRPr="00A30ACF">
        <w:rPr>
          <w:rFonts w:eastAsia="Times New Roman" w:cs="Calibri"/>
          <w:sz w:val="24"/>
          <w:szCs w:val="24"/>
          <w:lang w:eastAsia="pt-BR"/>
        </w:rPr>
        <w:t xml:space="preserve">: fevereiro       </w:t>
      </w:r>
      <w:r w:rsidRPr="00A30ACF">
        <w:rPr>
          <w:rFonts w:eastAsia="Times New Roman" w:cs="Calibri"/>
          <w:b/>
          <w:sz w:val="24"/>
          <w:szCs w:val="24"/>
          <w:lang w:eastAsia="pt-BR"/>
        </w:rPr>
        <w:t>TÉRMINO</w:t>
      </w:r>
      <w:r w:rsidRPr="00A30ACF">
        <w:rPr>
          <w:rFonts w:eastAsia="Times New Roman" w:cs="Calibri"/>
          <w:sz w:val="24"/>
          <w:szCs w:val="24"/>
          <w:lang w:eastAsia="pt-BR"/>
        </w:rPr>
        <w:t>: dezembro</w:t>
      </w:r>
    </w:p>
    <w:p w:rsidR="00102B0C" w:rsidRPr="00A30ACF" w:rsidRDefault="00102B0C" w:rsidP="00A30ACF">
      <w:pPr>
        <w:spacing w:after="0" w:line="240" w:lineRule="auto"/>
        <w:contextualSpacing/>
        <w:jc w:val="both"/>
        <w:rPr>
          <w:rFonts w:eastAsia="Times New Roman" w:cs="Arial"/>
          <w:b/>
          <w:bCs/>
          <w:sz w:val="24"/>
          <w:szCs w:val="24"/>
          <w:lang w:eastAsia="pt-BR"/>
        </w:rPr>
      </w:pPr>
    </w:p>
    <w:p w:rsidR="00102B0C" w:rsidRPr="00A30ACF" w:rsidRDefault="00102B0C" w:rsidP="00A30ACF">
      <w:pPr>
        <w:spacing w:after="0" w:line="240" w:lineRule="auto"/>
        <w:contextualSpacing/>
        <w:jc w:val="both"/>
        <w:rPr>
          <w:rFonts w:eastAsia="Times New Roman" w:cs="Arial"/>
          <w:b/>
          <w:bCs/>
          <w:sz w:val="24"/>
          <w:szCs w:val="24"/>
          <w:lang w:eastAsia="pt-BR"/>
        </w:rPr>
      </w:pPr>
    </w:p>
    <w:p w:rsidR="00102B0C" w:rsidRPr="00A30ACF" w:rsidRDefault="00102B0C" w:rsidP="00A30ACF">
      <w:pPr>
        <w:spacing w:after="0" w:line="240" w:lineRule="auto"/>
        <w:contextualSpacing/>
        <w:jc w:val="both"/>
        <w:rPr>
          <w:rFonts w:eastAsia="Times New Roman" w:cs="Calibri"/>
          <w:b/>
          <w:bCs/>
          <w:sz w:val="24"/>
          <w:szCs w:val="24"/>
          <w:lang w:eastAsia="pt-BR"/>
        </w:rPr>
      </w:pPr>
      <w:r w:rsidRPr="00A30ACF">
        <w:rPr>
          <w:rFonts w:eastAsia="Times New Roman" w:cs="Calibri"/>
          <w:b/>
          <w:bCs/>
          <w:sz w:val="24"/>
          <w:szCs w:val="24"/>
          <w:lang w:eastAsia="pt-BR"/>
        </w:rPr>
        <w:t>ARTICULAÇÃO EM REDE:</w:t>
      </w:r>
    </w:p>
    <w:tbl>
      <w:tblPr>
        <w:tblW w:w="978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4"/>
        <w:gridCol w:w="3402"/>
        <w:gridCol w:w="2935"/>
      </w:tblGrid>
      <w:tr w:rsidR="00102B0C" w:rsidRPr="00A30ACF" w:rsidTr="00AB445C">
        <w:trPr>
          <w:trHeight w:val="489"/>
        </w:trPr>
        <w:tc>
          <w:tcPr>
            <w:tcW w:w="3444" w:type="dxa"/>
            <w:shd w:val="clear" w:color="auto" w:fill="E6E6E6"/>
          </w:tcPr>
          <w:p w:rsidR="00102B0C" w:rsidRPr="00A30ACF" w:rsidRDefault="00102B0C" w:rsidP="00A30ACF">
            <w:pPr>
              <w:widowControl w:val="0"/>
              <w:autoSpaceDE w:val="0"/>
              <w:autoSpaceDN w:val="0"/>
              <w:spacing w:after="0" w:line="240" w:lineRule="auto"/>
              <w:ind w:left="107" w:right="-98"/>
              <w:contextualSpacing/>
              <w:jc w:val="both"/>
              <w:rPr>
                <w:rFonts w:eastAsia="Goudy Old Style" w:cs="Calibri"/>
                <w:b/>
                <w:sz w:val="24"/>
                <w:szCs w:val="24"/>
                <w:lang w:eastAsia="pt-BR" w:bidi="pt-BR"/>
              </w:rPr>
            </w:pPr>
            <w:r w:rsidRPr="00A30ACF">
              <w:rPr>
                <w:rFonts w:eastAsia="Goudy Old Style" w:cs="Calibri"/>
                <w:b/>
                <w:sz w:val="24"/>
                <w:szCs w:val="24"/>
                <w:lang w:eastAsia="pt-BR" w:bidi="pt-BR"/>
              </w:rPr>
              <w:t>INSTITUIÇÃO/ÓRGÃO</w:t>
            </w:r>
          </w:p>
        </w:tc>
        <w:tc>
          <w:tcPr>
            <w:tcW w:w="3402" w:type="dxa"/>
            <w:shd w:val="clear" w:color="auto" w:fill="E6E6E6"/>
          </w:tcPr>
          <w:p w:rsidR="00102B0C" w:rsidRPr="00A30ACF" w:rsidRDefault="00102B0C" w:rsidP="00A30ACF">
            <w:pPr>
              <w:widowControl w:val="0"/>
              <w:autoSpaceDE w:val="0"/>
              <w:autoSpaceDN w:val="0"/>
              <w:spacing w:after="0" w:line="240" w:lineRule="auto"/>
              <w:ind w:left="108" w:right="-98"/>
              <w:contextualSpacing/>
              <w:jc w:val="both"/>
              <w:rPr>
                <w:rFonts w:eastAsia="Goudy Old Style" w:cs="Calibri"/>
                <w:b/>
                <w:sz w:val="24"/>
                <w:szCs w:val="24"/>
                <w:lang w:eastAsia="pt-BR" w:bidi="pt-BR"/>
              </w:rPr>
            </w:pPr>
            <w:r w:rsidRPr="00A30ACF">
              <w:rPr>
                <w:rFonts w:eastAsia="Goudy Old Style" w:cs="Calibri"/>
                <w:b/>
                <w:sz w:val="24"/>
                <w:szCs w:val="24"/>
                <w:lang w:eastAsia="pt-BR" w:bidi="pt-BR"/>
              </w:rPr>
              <w:t>NATUREZA DA INTERFACE</w:t>
            </w:r>
          </w:p>
        </w:tc>
        <w:tc>
          <w:tcPr>
            <w:tcW w:w="2935" w:type="dxa"/>
            <w:shd w:val="clear" w:color="auto" w:fill="E6E6E6"/>
          </w:tcPr>
          <w:p w:rsidR="00102B0C" w:rsidRPr="00A30ACF" w:rsidRDefault="00102B0C" w:rsidP="00A30ACF">
            <w:pPr>
              <w:widowControl w:val="0"/>
              <w:autoSpaceDE w:val="0"/>
              <w:autoSpaceDN w:val="0"/>
              <w:spacing w:after="0" w:line="240" w:lineRule="auto"/>
              <w:ind w:left="108" w:right="-98"/>
              <w:contextualSpacing/>
              <w:jc w:val="both"/>
              <w:rPr>
                <w:rFonts w:eastAsia="Goudy Old Style" w:cs="Calibri"/>
                <w:b/>
                <w:sz w:val="24"/>
                <w:szCs w:val="24"/>
                <w:lang w:eastAsia="pt-BR" w:bidi="pt-BR"/>
              </w:rPr>
            </w:pPr>
            <w:r w:rsidRPr="00A30ACF">
              <w:rPr>
                <w:rFonts w:eastAsia="Goudy Old Style" w:cs="Calibri"/>
                <w:b/>
                <w:sz w:val="24"/>
                <w:szCs w:val="24"/>
                <w:lang w:eastAsia="pt-BR" w:bidi="pt-BR"/>
              </w:rPr>
              <w:t>PERIODICIDADE</w:t>
            </w:r>
          </w:p>
        </w:tc>
      </w:tr>
      <w:tr w:rsidR="00102B0C" w:rsidRPr="00A30ACF" w:rsidTr="00AB445C">
        <w:trPr>
          <w:trHeight w:val="287"/>
        </w:trPr>
        <w:tc>
          <w:tcPr>
            <w:tcW w:w="3444"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Escolas Municipais e Estaduais</w:t>
            </w:r>
          </w:p>
        </w:tc>
        <w:tc>
          <w:tcPr>
            <w:tcW w:w="3402"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Shows musicais</w:t>
            </w:r>
          </w:p>
        </w:tc>
        <w:tc>
          <w:tcPr>
            <w:tcW w:w="2935"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Mensal/ quando solicitado</w:t>
            </w:r>
          </w:p>
        </w:tc>
      </w:tr>
      <w:tr w:rsidR="00102B0C" w:rsidRPr="00A30ACF" w:rsidTr="00AB445C">
        <w:trPr>
          <w:trHeight w:val="287"/>
        </w:trPr>
        <w:tc>
          <w:tcPr>
            <w:tcW w:w="3444"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Escolas Municipais e Estaduais</w:t>
            </w:r>
          </w:p>
        </w:tc>
        <w:tc>
          <w:tcPr>
            <w:tcW w:w="3402"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Orientação e Mobilidade / Socialização</w:t>
            </w:r>
          </w:p>
        </w:tc>
        <w:tc>
          <w:tcPr>
            <w:tcW w:w="2935"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Mensal/ quando solicitado</w:t>
            </w:r>
          </w:p>
        </w:tc>
      </w:tr>
      <w:tr w:rsidR="00102B0C" w:rsidRPr="00A30ACF" w:rsidTr="00AB445C">
        <w:trPr>
          <w:trHeight w:val="287"/>
        </w:trPr>
        <w:tc>
          <w:tcPr>
            <w:tcW w:w="3444"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Instituições e ONGs</w:t>
            </w:r>
          </w:p>
        </w:tc>
        <w:tc>
          <w:tcPr>
            <w:tcW w:w="3402"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Música Shows</w:t>
            </w:r>
          </w:p>
        </w:tc>
        <w:tc>
          <w:tcPr>
            <w:tcW w:w="2935"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Através de convite</w:t>
            </w:r>
          </w:p>
        </w:tc>
      </w:tr>
      <w:tr w:rsidR="00102B0C" w:rsidRPr="00A30ACF" w:rsidTr="00AB445C">
        <w:trPr>
          <w:trHeight w:val="287"/>
        </w:trPr>
        <w:tc>
          <w:tcPr>
            <w:tcW w:w="3444"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Biblioteca e Espaços culturais</w:t>
            </w:r>
          </w:p>
        </w:tc>
        <w:tc>
          <w:tcPr>
            <w:tcW w:w="3402"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Exposição de Arte</w:t>
            </w:r>
          </w:p>
        </w:tc>
        <w:tc>
          <w:tcPr>
            <w:tcW w:w="2935"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Através de convite</w:t>
            </w:r>
          </w:p>
        </w:tc>
      </w:tr>
      <w:tr w:rsidR="00102B0C" w:rsidRPr="00A30ACF" w:rsidTr="00AB445C">
        <w:trPr>
          <w:trHeight w:val="287"/>
        </w:trPr>
        <w:tc>
          <w:tcPr>
            <w:tcW w:w="3444"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Conselhos Municipais</w:t>
            </w:r>
          </w:p>
        </w:tc>
        <w:tc>
          <w:tcPr>
            <w:tcW w:w="3402"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Participação em reuniões</w:t>
            </w:r>
          </w:p>
        </w:tc>
        <w:tc>
          <w:tcPr>
            <w:tcW w:w="2935"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Mensais</w:t>
            </w:r>
          </w:p>
        </w:tc>
      </w:tr>
      <w:tr w:rsidR="00102B0C" w:rsidRPr="00A30ACF" w:rsidTr="00AB445C">
        <w:trPr>
          <w:trHeight w:val="287"/>
        </w:trPr>
        <w:tc>
          <w:tcPr>
            <w:tcW w:w="3444"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Instituições de Ensino Superior</w:t>
            </w:r>
          </w:p>
        </w:tc>
        <w:tc>
          <w:tcPr>
            <w:tcW w:w="3402"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 xml:space="preserve"> Shows musicais</w:t>
            </w:r>
          </w:p>
        </w:tc>
        <w:tc>
          <w:tcPr>
            <w:tcW w:w="2935"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Calibri"/>
                <w:sz w:val="24"/>
                <w:szCs w:val="24"/>
                <w:lang w:eastAsia="pt-BR" w:bidi="pt-BR"/>
              </w:rPr>
            </w:pPr>
            <w:r w:rsidRPr="00A30ACF">
              <w:rPr>
                <w:rFonts w:eastAsia="Goudy Old Style" w:cs="Calibri"/>
                <w:sz w:val="24"/>
                <w:szCs w:val="24"/>
                <w:lang w:eastAsia="pt-BR" w:bidi="pt-BR"/>
              </w:rPr>
              <w:t>Através de convite</w:t>
            </w:r>
          </w:p>
        </w:tc>
      </w:tr>
    </w:tbl>
    <w:p w:rsidR="00102B0C" w:rsidRPr="00A30ACF" w:rsidRDefault="00102B0C" w:rsidP="00A30ACF">
      <w:pPr>
        <w:spacing w:after="0" w:line="240" w:lineRule="auto"/>
        <w:contextualSpacing/>
        <w:jc w:val="both"/>
        <w:rPr>
          <w:rFonts w:eastAsia="Times New Roman" w:cs="Calibri"/>
          <w:b/>
          <w:sz w:val="24"/>
          <w:szCs w:val="24"/>
          <w:lang w:eastAsia="pt-BR"/>
        </w:rPr>
      </w:pPr>
    </w:p>
    <w:p w:rsidR="00102B0C" w:rsidRPr="00A30ACF" w:rsidRDefault="00102B0C" w:rsidP="00A30ACF">
      <w:pPr>
        <w:spacing w:after="0" w:line="240" w:lineRule="auto"/>
        <w:contextualSpacing/>
        <w:jc w:val="both"/>
        <w:rPr>
          <w:rFonts w:eastAsia="Times New Roman" w:cs="Calibri"/>
          <w:b/>
          <w:sz w:val="24"/>
          <w:szCs w:val="24"/>
          <w:shd w:val="clear" w:color="auto" w:fill="A6A6A6"/>
          <w:lang w:eastAsia="pt-BR"/>
        </w:rPr>
      </w:pPr>
      <w:r w:rsidRPr="00A30ACF">
        <w:rPr>
          <w:rFonts w:eastAsia="Times New Roman" w:cs="Calibri"/>
          <w:b/>
          <w:sz w:val="24"/>
          <w:szCs w:val="24"/>
          <w:shd w:val="clear" w:color="auto" w:fill="A6A6A6"/>
          <w:lang w:eastAsia="pt-BR"/>
        </w:rPr>
        <w:t xml:space="preserve"> 4 - ATIVIDADES </w:t>
      </w:r>
    </w:p>
    <w:p w:rsidR="00102B0C" w:rsidRPr="00A30ACF" w:rsidRDefault="00102B0C" w:rsidP="00A30ACF">
      <w:pPr>
        <w:spacing w:after="0" w:line="240" w:lineRule="auto"/>
        <w:contextualSpacing/>
        <w:jc w:val="both"/>
        <w:rPr>
          <w:rFonts w:eastAsia="Times New Roman" w:cs="Arial"/>
          <w:b/>
          <w:sz w:val="24"/>
          <w:szCs w:val="24"/>
          <w:lang w:eastAsia="pt-BR"/>
        </w:rPr>
      </w:pPr>
    </w:p>
    <w:p w:rsidR="00102B0C" w:rsidRPr="00A30ACF" w:rsidRDefault="00102B0C" w:rsidP="00A30ACF">
      <w:pPr>
        <w:spacing w:line="240" w:lineRule="auto"/>
        <w:contextualSpacing/>
        <w:jc w:val="both"/>
        <w:rPr>
          <w:rFonts w:eastAsia="Calibri" w:cs="Calibri"/>
          <w:b/>
          <w:color w:val="000000" w:themeColor="text1"/>
          <w:sz w:val="24"/>
          <w:szCs w:val="24"/>
        </w:rPr>
      </w:pPr>
      <w:r w:rsidRPr="00A30ACF">
        <w:rPr>
          <w:rFonts w:eastAsia="Calibri" w:cs="Calibri"/>
          <w:b/>
          <w:color w:val="000000" w:themeColor="text1"/>
          <w:sz w:val="24"/>
          <w:szCs w:val="24"/>
        </w:rPr>
        <w:t>Oficina de Psicologia</w:t>
      </w:r>
    </w:p>
    <w:p w:rsidR="00102B0C" w:rsidRPr="00A30ACF" w:rsidRDefault="00102B0C" w:rsidP="00A30ACF">
      <w:pPr>
        <w:spacing w:line="240" w:lineRule="auto"/>
        <w:contextualSpacing/>
        <w:jc w:val="both"/>
        <w:rPr>
          <w:rFonts w:eastAsia="Calibri" w:cs="Calibri"/>
          <w:b/>
          <w:sz w:val="24"/>
          <w:szCs w:val="24"/>
        </w:rPr>
      </w:pPr>
      <w:r w:rsidRPr="00A30ACF">
        <w:rPr>
          <w:rFonts w:eastAsia="Calibri" w:cs="Calibri"/>
          <w:b/>
          <w:sz w:val="24"/>
          <w:szCs w:val="24"/>
        </w:rPr>
        <w:t>Atendimentos feito semanalmente</w:t>
      </w:r>
    </w:p>
    <w:p w:rsidR="00CC1E60" w:rsidRPr="00A30ACF" w:rsidRDefault="00125C40" w:rsidP="00A30ACF">
      <w:pPr>
        <w:spacing w:line="240" w:lineRule="auto"/>
        <w:contextualSpacing/>
        <w:jc w:val="both"/>
        <w:rPr>
          <w:rFonts w:cs="Calibri"/>
          <w:sz w:val="24"/>
          <w:szCs w:val="24"/>
        </w:rPr>
      </w:pPr>
      <w:bookmarkStart w:id="0" w:name="_Hlk510359263"/>
      <w:r w:rsidRPr="00A30ACF">
        <w:rPr>
          <w:rFonts w:cs="Calibri"/>
          <w:b/>
          <w:sz w:val="24"/>
          <w:szCs w:val="24"/>
        </w:rPr>
        <w:t xml:space="preserve">Técnico: </w:t>
      </w:r>
      <w:r w:rsidR="001D61C7" w:rsidRPr="00A30ACF">
        <w:rPr>
          <w:rFonts w:cs="Calibri"/>
          <w:sz w:val="24"/>
          <w:szCs w:val="24"/>
        </w:rPr>
        <w:t xml:space="preserve">Bianca </w:t>
      </w:r>
      <w:proofErr w:type="spellStart"/>
      <w:r w:rsidR="001D61C7" w:rsidRPr="00A30ACF">
        <w:rPr>
          <w:rFonts w:cs="Calibri"/>
          <w:sz w:val="24"/>
          <w:szCs w:val="24"/>
        </w:rPr>
        <w:t>Perassoli</w:t>
      </w:r>
      <w:proofErr w:type="spellEnd"/>
      <w:r w:rsidR="001D61C7" w:rsidRPr="00A30ACF">
        <w:rPr>
          <w:rFonts w:cs="Calibri"/>
          <w:sz w:val="24"/>
          <w:szCs w:val="24"/>
        </w:rPr>
        <w:t xml:space="preserve"> – Psicóloga</w:t>
      </w:r>
    </w:p>
    <w:p w:rsidR="005202AD" w:rsidRPr="00A30ACF" w:rsidRDefault="005202AD" w:rsidP="00A30ACF">
      <w:pPr>
        <w:spacing w:line="240" w:lineRule="auto"/>
        <w:contextualSpacing/>
        <w:jc w:val="both"/>
        <w:rPr>
          <w:rFonts w:cs="Arial"/>
          <w:b/>
          <w:sz w:val="24"/>
          <w:szCs w:val="24"/>
        </w:rPr>
      </w:pPr>
      <w:r w:rsidRPr="00A30ACF">
        <w:rPr>
          <w:rFonts w:cs="Arial"/>
          <w:b/>
          <w:sz w:val="24"/>
          <w:szCs w:val="24"/>
        </w:rPr>
        <w:t xml:space="preserve">Descrição das atividades: </w:t>
      </w:r>
    </w:p>
    <w:p w:rsidR="000729FB" w:rsidRPr="00A30ACF" w:rsidRDefault="000729FB" w:rsidP="00A30ACF">
      <w:pPr>
        <w:spacing w:line="240" w:lineRule="auto"/>
        <w:contextualSpacing/>
        <w:jc w:val="both"/>
        <w:rPr>
          <w:rFonts w:cs="Calibri"/>
          <w:sz w:val="24"/>
          <w:szCs w:val="24"/>
        </w:rPr>
      </w:pPr>
      <w:r w:rsidRPr="00A30ACF">
        <w:rPr>
          <w:rFonts w:cs="Calibri"/>
          <w:sz w:val="24"/>
          <w:szCs w:val="24"/>
        </w:rPr>
        <w:t>Os atendimentos psicológicos destinados aos deficientes visuais participantes do Projeto Cílios foram realizados com base na Abordagem Analítico-Comportamental. As intervenções se basearam em atividades e atendimentos dentro da instituição.</w:t>
      </w:r>
    </w:p>
    <w:p w:rsidR="000729FB" w:rsidRPr="00A30ACF" w:rsidRDefault="000729FB" w:rsidP="00A30ACF">
      <w:pPr>
        <w:spacing w:line="240" w:lineRule="auto"/>
        <w:contextualSpacing/>
        <w:jc w:val="both"/>
        <w:rPr>
          <w:rFonts w:cs="Calibri"/>
          <w:sz w:val="24"/>
          <w:szCs w:val="24"/>
        </w:rPr>
      </w:pPr>
      <w:r w:rsidRPr="00A30ACF">
        <w:rPr>
          <w:rFonts w:cs="Calibri"/>
          <w:sz w:val="24"/>
          <w:szCs w:val="24"/>
        </w:rPr>
        <w:t>Os objetivos traçados se basearam diversas demandas e queixas identificadas na individualidade de cada caso no decorrer de todo ano e também em conceitos gerais, necessários de serem trabalhados com todos. Assim, trabalhou-se assuntos gerais e específicos, visando promover bem-estar e qualidade de vida.</w:t>
      </w:r>
    </w:p>
    <w:p w:rsidR="000729FB" w:rsidRPr="00A30ACF" w:rsidRDefault="000729FB" w:rsidP="00A30ACF">
      <w:pPr>
        <w:spacing w:line="240" w:lineRule="auto"/>
        <w:contextualSpacing/>
        <w:jc w:val="both"/>
        <w:rPr>
          <w:rFonts w:cs="Calibri"/>
          <w:sz w:val="24"/>
          <w:szCs w:val="24"/>
        </w:rPr>
      </w:pPr>
      <w:r w:rsidRPr="00A30ACF">
        <w:rPr>
          <w:rFonts w:cs="Calibri"/>
          <w:sz w:val="24"/>
          <w:szCs w:val="24"/>
        </w:rPr>
        <w:t xml:space="preserve">Os conceitos trabalhados durante o ano foram: habilidades sociais, psicomotricidade, estimulação cognitiva, </w:t>
      </w:r>
      <w:proofErr w:type="spellStart"/>
      <w:r w:rsidRPr="00A30ACF">
        <w:rPr>
          <w:rFonts w:cs="Calibri"/>
          <w:sz w:val="24"/>
          <w:szCs w:val="24"/>
        </w:rPr>
        <w:t>psicoeducação</w:t>
      </w:r>
      <w:proofErr w:type="spellEnd"/>
      <w:r w:rsidRPr="00A30ACF">
        <w:rPr>
          <w:rFonts w:cs="Calibri"/>
          <w:sz w:val="24"/>
          <w:szCs w:val="24"/>
        </w:rPr>
        <w:t xml:space="preserve"> </w:t>
      </w:r>
      <w:proofErr w:type="spellStart"/>
      <w:r w:rsidRPr="00A30ACF">
        <w:rPr>
          <w:rFonts w:cs="Calibri"/>
          <w:sz w:val="24"/>
          <w:szCs w:val="24"/>
        </w:rPr>
        <w:t>socioemocional</w:t>
      </w:r>
      <w:proofErr w:type="spellEnd"/>
      <w:r w:rsidRPr="00A30ACF">
        <w:rPr>
          <w:rFonts w:cs="Calibri"/>
          <w:sz w:val="24"/>
          <w:szCs w:val="24"/>
        </w:rPr>
        <w:t xml:space="preserve">, imaginação, criatividade, estimulação de memória, organização, atenção seletiva, estimulação de novas memórias, aprendizado, reconhecimento de conteúdo recém aprendido, memória de curto e longo prazo, rotinas, ansiedade, autocontrole, funcionamento do cérebro em processos específicos, estratégias de superação e enfrentamento de situações adversas, falhas na comunicação, diferença entre “ouvir” e “escutar”, diálogo, disciplinas, competitividade, controle inibitório, trabalho em equipe, identificação e expressão de emoções e </w:t>
      </w:r>
      <w:r w:rsidRPr="00A30ACF">
        <w:rPr>
          <w:rFonts w:cs="Calibri"/>
          <w:sz w:val="24"/>
          <w:szCs w:val="24"/>
        </w:rPr>
        <w:lastRenderedPageBreak/>
        <w:t>sentimentos, solidão, abandono, autoconfiança, auto estima, auto conceito, flexibilidade cognitiva, estresse, questões culturais, empatia, tolerância á frustração, conflitos familiares, questões emocionais, situações do cotidiano, dentre diversos assuntos e demandas individuais que cada idoso trazia ou que eram identificadas através das necessidades e particularidades de cada transtorno apresentado.</w:t>
      </w:r>
    </w:p>
    <w:p w:rsidR="000729FB" w:rsidRPr="00A30ACF" w:rsidRDefault="000729FB" w:rsidP="00A30ACF">
      <w:pPr>
        <w:spacing w:line="240" w:lineRule="auto"/>
        <w:contextualSpacing/>
        <w:jc w:val="both"/>
        <w:rPr>
          <w:rFonts w:cs="Calibri"/>
          <w:sz w:val="24"/>
          <w:szCs w:val="24"/>
        </w:rPr>
      </w:pPr>
      <w:r w:rsidRPr="00A30ACF">
        <w:rPr>
          <w:rFonts w:cs="Calibri"/>
          <w:sz w:val="24"/>
          <w:szCs w:val="24"/>
        </w:rPr>
        <w:t>As técnicas, instrumentos e formas de trabalhar cada um desses conceitos se basearam na individualidade do tema e do tipo de intervenção, tendo sido feitos em atendimentos individuais, envolvendo acolhimento, escuta e orientações, baseados na análise do comportamento, e atendimentos grupais, envolvendo inúmeras dinâmicas de grupos.</w:t>
      </w:r>
    </w:p>
    <w:p w:rsidR="000729FB" w:rsidRPr="00A30ACF" w:rsidRDefault="000729FB" w:rsidP="00A30ACF">
      <w:pPr>
        <w:spacing w:line="240" w:lineRule="auto"/>
        <w:contextualSpacing/>
        <w:jc w:val="both"/>
        <w:rPr>
          <w:rFonts w:cs="Calibri"/>
          <w:sz w:val="24"/>
          <w:szCs w:val="24"/>
        </w:rPr>
      </w:pPr>
      <w:r w:rsidRPr="00A30ACF">
        <w:rPr>
          <w:rFonts w:cs="Calibri"/>
          <w:sz w:val="24"/>
          <w:szCs w:val="24"/>
        </w:rPr>
        <w:t>Os grupos realizados durante o ano foram: Grupo de Deficientes Visuais (composto por mais comprometidos cognitivamente) e Grupo “De mulher para mulher” (composto por todas as mulheres da instituição). Em ambos os grupos, foram realizadas diversas atividades e dinâmicas que trabalharam os conceitos já mencionados.</w:t>
      </w:r>
    </w:p>
    <w:p w:rsidR="000729FB" w:rsidRPr="00A30ACF" w:rsidRDefault="000729FB" w:rsidP="00A30ACF">
      <w:pPr>
        <w:spacing w:line="240" w:lineRule="auto"/>
        <w:contextualSpacing/>
        <w:jc w:val="both"/>
        <w:rPr>
          <w:rFonts w:cs="Calibri"/>
          <w:sz w:val="24"/>
          <w:szCs w:val="24"/>
        </w:rPr>
      </w:pPr>
      <w:r w:rsidRPr="00A30ACF">
        <w:rPr>
          <w:rFonts w:cs="Calibri"/>
          <w:sz w:val="24"/>
          <w:szCs w:val="24"/>
        </w:rPr>
        <w:t>De uma forma geral, os objetivos foram atingidos e os resultados obtidos foram positivos, estando dentro do esperado das condições cognitivas. Isso significa que, considerando o conceito das limitações intelectuais dos atendidos, não é possível esperar a porcentagem máxima de resultados nas atividades realizadas, tais como nos objetivos traçados. Considera-se um número mínimo para que eles atinjam os resultados esperados. Ainda assim, surpreenderam com seu empenho, desempenho e com os resultados que conseguiram atingir. Isso mostrou que foram devidamente estimulados e que superaram grande parte de suas limitações.</w:t>
      </w:r>
    </w:p>
    <w:p w:rsidR="000729FB" w:rsidRPr="00A30ACF" w:rsidRDefault="000729FB" w:rsidP="00A30ACF">
      <w:pPr>
        <w:spacing w:line="240" w:lineRule="auto"/>
        <w:contextualSpacing/>
        <w:rPr>
          <w:rFonts w:cs="Calibri"/>
          <w:sz w:val="24"/>
          <w:szCs w:val="24"/>
        </w:rPr>
      </w:pPr>
    </w:p>
    <w:p w:rsidR="000729FB" w:rsidRPr="00A30ACF" w:rsidRDefault="000729FB" w:rsidP="00A30ACF">
      <w:pPr>
        <w:spacing w:line="240" w:lineRule="auto"/>
        <w:contextualSpacing/>
        <w:rPr>
          <w:rFonts w:cs="Arial"/>
          <w:sz w:val="24"/>
          <w:szCs w:val="24"/>
        </w:rPr>
      </w:pPr>
      <w:r w:rsidRPr="00A30ACF">
        <w:rPr>
          <w:rFonts w:cs="Arial"/>
          <w:noProof/>
          <w:sz w:val="24"/>
          <w:szCs w:val="24"/>
          <w:lang w:eastAsia="pt-BR"/>
        </w:rPr>
        <w:drawing>
          <wp:inline distT="0" distB="0" distL="0" distR="0" wp14:anchorId="3A6ADE78" wp14:editId="30E56661">
            <wp:extent cx="2299214" cy="1724411"/>
            <wp:effectExtent l="0" t="0" r="635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05_1346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867" cy="1726401"/>
                    </a:xfrm>
                    <a:prstGeom prst="rect">
                      <a:avLst/>
                    </a:prstGeom>
                  </pic:spPr>
                </pic:pic>
              </a:graphicData>
            </a:graphic>
          </wp:inline>
        </w:drawing>
      </w:r>
      <w:r w:rsidRPr="00A30ACF">
        <w:rPr>
          <w:rFonts w:cs="Arial"/>
          <w:sz w:val="24"/>
          <w:szCs w:val="24"/>
        </w:rPr>
        <w:t xml:space="preserve">      </w:t>
      </w:r>
      <w:r w:rsidRPr="00A30ACF">
        <w:rPr>
          <w:rFonts w:cs="Arial"/>
          <w:noProof/>
          <w:sz w:val="24"/>
          <w:szCs w:val="24"/>
          <w:lang w:eastAsia="pt-BR"/>
        </w:rPr>
        <w:drawing>
          <wp:inline distT="0" distB="0" distL="0" distR="0" wp14:anchorId="6B956756" wp14:editId="5DAA2EC0">
            <wp:extent cx="2426065" cy="17336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586" cy="1738320"/>
                    </a:xfrm>
                    <a:prstGeom prst="rect">
                      <a:avLst/>
                    </a:prstGeom>
                  </pic:spPr>
                </pic:pic>
              </a:graphicData>
            </a:graphic>
          </wp:inline>
        </w:drawing>
      </w:r>
    </w:p>
    <w:bookmarkEnd w:id="0"/>
    <w:p w:rsidR="00A30ACF" w:rsidRPr="00A30ACF" w:rsidRDefault="00A30ACF" w:rsidP="00A30ACF">
      <w:pPr>
        <w:spacing w:line="240" w:lineRule="auto"/>
        <w:contextualSpacing/>
        <w:jc w:val="both"/>
        <w:rPr>
          <w:rFonts w:cs="Arial"/>
          <w:b/>
          <w:sz w:val="24"/>
          <w:szCs w:val="24"/>
        </w:rPr>
      </w:pPr>
    </w:p>
    <w:p w:rsidR="00102B0C" w:rsidRPr="00A30ACF" w:rsidRDefault="00102B0C" w:rsidP="00A30ACF">
      <w:pPr>
        <w:spacing w:after="0" w:line="240" w:lineRule="auto"/>
        <w:ind w:right="543"/>
        <w:contextualSpacing/>
        <w:jc w:val="both"/>
        <w:rPr>
          <w:rFonts w:eastAsia="Calibri" w:cs="Calibri"/>
          <w:b/>
          <w:color w:val="000000" w:themeColor="text1"/>
          <w:sz w:val="24"/>
          <w:szCs w:val="24"/>
          <w:lang w:eastAsia="pt-BR"/>
        </w:rPr>
      </w:pPr>
      <w:r w:rsidRPr="00A30ACF">
        <w:rPr>
          <w:rFonts w:eastAsia="Calibri" w:cs="Calibri"/>
          <w:b/>
          <w:color w:val="000000" w:themeColor="text1"/>
          <w:sz w:val="24"/>
          <w:szCs w:val="24"/>
          <w:lang w:eastAsia="pt-BR"/>
        </w:rPr>
        <w:t>Oficina de Musica</w:t>
      </w:r>
    </w:p>
    <w:p w:rsidR="00102B0C" w:rsidRPr="00A30ACF" w:rsidRDefault="00102B0C" w:rsidP="00A30ACF">
      <w:pPr>
        <w:spacing w:after="0" w:line="240" w:lineRule="auto"/>
        <w:ind w:right="543"/>
        <w:contextualSpacing/>
        <w:jc w:val="both"/>
        <w:rPr>
          <w:rFonts w:eastAsia="Calibri" w:cs="Calibri"/>
          <w:b/>
          <w:sz w:val="24"/>
          <w:szCs w:val="24"/>
          <w:lang w:eastAsia="pt-BR"/>
        </w:rPr>
      </w:pPr>
      <w:r w:rsidRPr="00A30ACF">
        <w:rPr>
          <w:rFonts w:eastAsia="Calibri" w:cs="Calibri"/>
          <w:b/>
          <w:sz w:val="24"/>
          <w:szCs w:val="24"/>
          <w:lang w:eastAsia="pt-BR"/>
        </w:rPr>
        <w:t>Atividades desenvolvida semanalmente.</w:t>
      </w:r>
    </w:p>
    <w:p w:rsidR="008C7ECC" w:rsidRPr="00A30ACF" w:rsidRDefault="008C7ECC" w:rsidP="00A30ACF">
      <w:pPr>
        <w:spacing w:after="0" w:line="240" w:lineRule="auto"/>
        <w:ind w:right="543"/>
        <w:contextualSpacing/>
        <w:jc w:val="both"/>
        <w:rPr>
          <w:rFonts w:eastAsia="Calibri" w:cs="Calibri"/>
          <w:b/>
          <w:sz w:val="24"/>
          <w:szCs w:val="24"/>
          <w:lang w:eastAsia="pt-BR"/>
        </w:rPr>
      </w:pPr>
      <w:r w:rsidRPr="00A30ACF">
        <w:rPr>
          <w:rFonts w:eastAsia="Calibri" w:cs="Calibri"/>
          <w:b/>
          <w:sz w:val="24"/>
          <w:szCs w:val="24"/>
          <w:lang w:eastAsia="pt-BR"/>
        </w:rPr>
        <w:t xml:space="preserve">Técnico: </w:t>
      </w:r>
      <w:r w:rsidRPr="00A30ACF">
        <w:rPr>
          <w:rFonts w:eastAsia="Calibri" w:cs="Calibri"/>
          <w:sz w:val="24"/>
          <w:szCs w:val="24"/>
          <w:lang w:eastAsia="pt-BR"/>
        </w:rPr>
        <w:t>Rivaldo Gonçalves de Souza</w:t>
      </w:r>
      <w:r w:rsidRPr="00A30ACF">
        <w:rPr>
          <w:rFonts w:eastAsia="Calibri" w:cs="Calibri"/>
          <w:b/>
          <w:sz w:val="24"/>
          <w:szCs w:val="24"/>
          <w:lang w:eastAsia="pt-BR"/>
        </w:rPr>
        <w:t xml:space="preserve"> </w:t>
      </w:r>
    </w:p>
    <w:p w:rsidR="0086089A" w:rsidRPr="00A30ACF" w:rsidRDefault="0086089A" w:rsidP="00A30ACF">
      <w:pPr>
        <w:spacing w:after="0" w:line="240" w:lineRule="auto"/>
        <w:ind w:right="543"/>
        <w:contextualSpacing/>
        <w:jc w:val="both"/>
        <w:rPr>
          <w:rFonts w:eastAsia="Calibri" w:cs="Calibri"/>
          <w:b/>
          <w:sz w:val="24"/>
          <w:szCs w:val="24"/>
          <w:lang w:eastAsia="pt-BR"/>
        </w:rPr>
      </w:pPr>
      <w:r w:rsidRPr="00A30ACF">
        <w:rPr>
          <w:rFonts w:eastAsia="Calibri" w:cs="Calibri"/>
          <w:b/>
          <w:sz w:val="24"/>
          <w:szCs w:val="24"/>
          <w:lang w:eastAsia="pt-BR"/>
        </w:rPr>
        <w:t>Descrição das Atividades</w:t>
      </w:r>
    </w:p>
    <w:p w:rsidR="00183351" w:rsidRPr="00A30ACF" w:rsidRDefault="00183351" w:rsidP="00A30ACF">
      <w:pPr>
        <w:spacing w:line="240" w:lineRule="auto"/>
        <w:ind w:right="-851"/>
        <w:contextualSpacing/>
        <w:rPr>
          <w:rFonts w:cstheme="minorHAnsi"/>
          <w:sz w:val="24"/>
          <w:szCs w:val="24"/>
        </w:rPr>
      </w:pPr>
      <w:r w:rsidRPr="00A30ACF">
        <w:rPr>
          <w:rFonts w:cstheme="minorHAnsi"/>
          <w:noProof/>
          <w:sz w:val="24"/>
          <w:szCs w:val="24"/>
          <w:lang w:eastAsia="pt-BR"/>
        </w:rPr>
        <w:t xml:space="preserve">Durante  todos  os  atendimentos  em  2019  </w:t>
      </w:r>
      <w:r w:rsidRPr="00A30ACF">
        <w:rPr>
          <w:rFonts w:cstheme="minorHAnsi"/>
          <w:sz w:val="24"/>
          <w:szCs w:val="24"/>
        </w:rPr>
        <w:t xml:space="preserve">utilizamos instrumentos de </w:t>
      </w:r>
      <w:r w:rsidR="00A30ACF" w:rsidRPr="00A30ACF">
        <w:rPr>
          <w:rFonts w:cstheme="minorHAnsi"/>
          <w:sz w:val="24"/>
          <w:szCs w:val="24"/>
        </w:rPr>
        <w:t>percussão e</w:t>
      </w:r>
      <w:r w:rsidRPr="00A30ACF">
        <w:rPr>
          <w:rFonts w:cstheme="minorHAnsi"/>
          <w:sz w:val="24"/>
          <w:szCs w:val="24"/>
        </w:rPr>
        <w:t xml:space="preserve"> </w:t>
      </w:r>
      <w:r w:rsidR="00A30ACF" w:rsidRPr="00A30ACF">
        <w:rPr>
          <w:rFonts w:cstheme="minorHAnsi"/>
          <w:sz w:val="24"/>
          <w:szCs w:val="24"/>
        </w:rPr>
        <w:t xml:space="preserve">harmônicos assim </w:t>
      </w:r>
      <w:proofErr w:type="gramStart"/>
      <w:r w:rsidR="00A30ACF" w:rsidRPr="00A30ACF">
        <w:rPr>
          <w:rFonts w:cstheme="minorHAnsi"/>
          <w:sz w:val="24"/>
          <w:szCs w:val="24"/>
        </w:rPr>
        <w:t>procurando</w:t>
      </w:r>
      <w:r w:rsidRPr="00A30ACF">
        <w:rPr>
          <w:rFonts w:cstheme="minorHAnsi"/>
          <w:sz w:val="24"/>
          <w:szCs w:val="24"/>
        </w:rPr>
        <w:t xml:space="preserve">  despertar</w:t>
      </w:r>
      <w:proofErr w:type="gramEnd"/>
      <w:r w:rsidRPr="00A30ACF">
        <w:rPr>
          <w:rFonts w:cstheme="minorHAnsi"/>
          <w:sz w:val="24"/>
          <w:szCs w:val="24"/>
        </w:rPr>
        <w:t xml:space="preserve">  os   movimentos  internos  e  externos  dos alunos  inibindo todas  as  dificuldades  de  auto -    expressão, e também com o intuito de vivenciarem a eficácia do efeito terapêutico  e  cultural  produzido  pela  música.</w:t>
      </w:r>
    </w:p>
    <w:p w:rsidR="00183351" w:rsidRPr="00A30ACF" w:rsidRDefault="00183351" w:rsidP="00A30ACF">
      <w:pPr>
        <w:spacing w:line="240" w:lineRule="auto"/>
        <w:ind w:right="-851"/>
        <w:contextualSpacing/>
        <w:rPr>
          <w:rFonts w:cstheme="minorHAnsi"/>
          <w:sz w:val="24"/>
          <w:szCs w:val="24"/>
        </w:rPr>
      </w:pPr>
      <w:r w:rsidRPr="00A30ACF">
        <w:rPr>
          <w:rFonts w:cstheme="minorHAnsi"/>
          <w:sz w:val="24"/>
          <w:szCs w:val="24"/>
        </w:rPr>
        <w:t xml:space="preserve">Em todas as atividades procuramos estimular a expressividade </w:t>
      </w:r>
      <w:r w:rsidR="00A30ACF" w:rsidRPr="00A30ACF">
        <w:rPr>
          <w:rFonts w:cstheme="minorHAnsi"/>
          <w:sz w:val="24"/>
          <w:szCs w:val="24"/>
        </w:rPr>
        <w:t>emocional de cada aluno, podendo prepará</w:t>
      </w:r>
      <w:r w:rsidRPr="00A30ACF">
        <w:rPr>
          <w:rFonts w:cstheme="minorHAnsi"/>
          <w:sz w:val="24"/>
          <w:szCs w:val="24"/>
        </w:rPr>
        <w:t>-</w:t>
      </w:r>
      <w:r w:rsidR="00A30ACF" w:rsidRPr="00A30ACF">
        <w:rPr>
          <w:rFonts w:cstheme="minorHAnsi"/>
          <w:sz w:val="24"/>
          <w:szCs w:val="24"/>
        </w:rPr>
        <w:t>los para uma variedade de</w:t>
      </w:r>
      <w:r w:rsidRPr="00A30ACF">
        <w:rPr>
          <w:rFonts w:cstheme="minorHAnsi"/>
          <w:sz w:val="24"/>
          <w:szCs w:val="24"/>
        </w:rPr>
        <w:t xml:space="preserve"> </w:t>
      </w:r>
      <w:proofErr w:type="gramStart"/>
      <w:r w:rsidRPr="00A30ACF">
        <w:rPr>
          <w:rFonts w:cstheme="minorHAnsi"/>
          <w:sz w:val="24"/>
          <w:szCs w:val="24"/>
        </w:rPr>
        <w:t>funções  perceptuais</w:t>
      </w:r>
      <w:proofErr w:type="gramEnd"/>
      <w:r w:rsidRPr="00A30ACF">
        <w:rPr>
          <w:rFonts w:cstheme="minorHAnsi"/>
          <w:sz w:val="24"/>
          <w:szCs w:val="24"/>
        </w:rPr>
        <w:t xml:space="preserve">  e  executivas,  levando - os  a  um  melhor  desempenho e  competência  cognitiva.</w:t>
      </w:r>
    </w:p>
    <w:p w:rsidR="00183351" w:rsidRPr="00A30ACF" w:rsidRDefault="00183351" w:rsidP="00A30ACF">
      <w:pPr>
        <w:spacing w:line="240" w:lineRule="auto"/>
        <w:ind w:right="-851"/>
        <w:contextualSpacing/>
        <w:rPr>
          <w:rFonts w:cs="Arial"/>
          <w:sz w:val="24"/>
          <w:szCs w:val="24"/>
        </w:rPr>
      </w:pPr>
      <w:r w:rsidRPr="00A30ACF">
        <w:rPr>
          <w:rFonts w:cs="Arial"/>
          <w:noProof/>
          <w:sz w:val="24"/>
          <w:szCs w:val="24"/>
          <w:lang w:eastAsia="pt-BR"/>
        </w:rPr>
        <w:lastRenderedPageBreak/>
        <w:drawing>
          <wp:inline distT="0" distB="0" distL="0" distR="0" wp14:anchorId="1723D22F" wp14:editId="54431549">
            <wp:extent cx="2286000" cy="1572782"/>
            <wp:effectExtent l="0" t="0" r="0" b="8890"/>
            <wp:docPr id="22" name="Imagem 22" descr="C:\Users\ABAVIN\Desktop\162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VIN\Desktop\1626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736" cy="1587049"/>
                    </a:xfrm>
                    <a:prstGeom prst="rect">
                      <a:avLst/>
                    </a:prstGeom>
                    <a:noFill/>
                    <a:ln>
                      <a:noFill/>
                    </a:ln>
                  </pic:spPr>
                </pic:pic>
              </a:graphicData>
            </a:graphic>
          </wp:inline>
        </w:drawing>
      </w:r>
      <w:r w:rsidRPr="00A30ACF">
        <w:rPr>
          <w:rFonts w:cs="Arial"/>
          <w:sz w:val="24"/>
          <w:szCs w:val="24"/>
        </w:rPr>
        <w:t xml:space="preserve"> </w:t>
      </w:r>
      <w:r w:rsidRPr="00A30ACF">
        <w:rPr>
          <w:rFonts w:cs="Arial"/>
          <w:noProof/>
          <w:sz w:val="24"/>
          <w:szCs w:val="24"/>
          <w:lang w:eastAsia="pt-BR"/>
        </w:rPr>
        <w:drawing>
          <wp:inline distT="0" distB="0" distL="0" distR="0" wp14:anchorId="2C9484E9" wp14:editId="58BBADFE">
            <wp:extent cx="2262169" cy="1556385"/>
            <wp:effectExtent l="0" t="0" r="5080" b="5715"/>
            <wp:docPr id="23" name="Imagem 23" descr="C:\Users\ABAVIN\Desktop\110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VIN\Desktop\1106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0119" cy="1568735"/>
                    </a:xfrm>
                    <a:prstGeom prst="rect">
                      <a:avLst/>
                    </a:prstGeom>
                    <a:noFill/>
                    <a:ln>
                      <a:noFill/>
                    </a:ln>
                  </pic:spPr>
                </pic:pic>
              </a:graphicData>
            </a:graphic>
          </wp:inline>
        </w:drawing>
      </w:r>
    </w:p>
    <w:p w:rsidR="00183351" w:rsidRPr="00A30ACF" w:rsidRDefault="00183351" w:rsidP="00A30ACF">
      <w:pPr>
        <w:spacing w:line="240" w:lineRule="auto"/>
        <w:ind w:right="-851"/>
        <w:contextualSpacing/>
        <w:rPr>
          <w:rFonts w:cs="Arial"/>
          <w:sz w:val="24"/>
          <w:szCs w:val="24"/>
        </w:rPr>
      </w:pPr>
      <w:r w:rsidRPr="00A30ACF">
        <w:rPr>
          <w:rFonts w:cs="Arial"/>
          <w:noProof/>
          <w:sz w:val="24"/>
          <w:szCs w:val="24"/>
          <w:lang w:eastAsia="pt-BR"/>
        </w:rPr>
        <w:drawing>
          <wp:inline distT="0" distB="0" distL="0" distR="0" wp14:anchorId="330ED0D3" wp14:editId="5A6E098A">
            <wp:extent cx="2279711" cy="1569085"/>
            <wp:effectExtent l="0" t="0" r="6350" b="0"/>
            <wp:docPr id="24" name="Imagem 24" descr="C:\Users\ABAVIN\Desktop\155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VIN\Desktop\1552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388" cy="1584005"/>
                    </a:xfrm>
                    <a:prstGeom prst="rect">
                      <a:avLst/>
                    </a:prstGeom>
                    <a:noFill/>
                    <a:ln>
                      <a:noFill/>
                    </a:ln>
                  </pic:spPr>
                </pic:pic>
              </a:graphicData>
            </a:graphic>
          </wp:inline>
        </w:drawing>
      </w:r>
      <w:r w:rsidRPr="00A30ACF">
        <w:rPr>
          <w:rFonts w:cs="Arial"/>
          <w:sz w:val="24"/>
          <w:szCs w:val="24"/>
        </w:rPr>
        <w:t xml:space="preserve"> </w:t>
      </w:r>
      <w:r w:rsidRPr="00A30ACF">
        <w:rPr>
          <w:rFonts w:cs="Arial"/>
          <w:noProof/>
          <w:sz w:val="24"/>
          <w:szCs w:val="24"/>
          <w:lang w:eastAsia="pt-BR"/>
        </w:rPr>
        <w:drawing>
          <wp:inline distT="0" distB="0" distL="0" distR="0" wp14:anchorId="4A70D9A2" wp14:editId="665A0845">
            <wp:extent cx="2255308" cy="1566232"/>
            <wp:effectExtent l="0" t="0" r="0" b="0"/>
            <wp:docPr id="25" name="Imagem 25" descr="C:\Users\ABAVIN\Desktop\153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VIN\Desktop\1539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070" cy="1573706"/>
                    </a:xfrm>
                    <a:prstGeom prst="rect">
                      <a:avLst/>
                    </a:prstGeom>
                    <a:noFill/>
                    <a:ln>
                      <a:noFill/>
                    </a:ln>
                  </pic:spPr>
                </pic:pic>
              </a:graphicData>
            </a:graphic>
          </wp:inline>
        </w:drawing>
      </w:r>
    </w:p>
    <w:p w:rsidR="00183351" w:rsidRPr="00A30ACF" w:rsidRDefault="00183351" w:rsidP="00A30ACF">
      <w:pPr>
        <w:spacing w:line="240" w:lineRule="auto"/>
        <w:ind w:right="-851"/>
        <w:contextualSpacing/>
        <w:rPr>
          <w:rFonts w:cs="Arial"/>
          <w:sz w:val="24"/>
          <w:szCs w:val="24"/>
        </w:rPr>
      </w:pPr>
      <w:r w:rsidRPr="00A30ACF">
        <w:rPr>
          <w:rFonts w:cs="Arial"/>
          <w:noProof/>
          <w:sz w:val="24"/>
          <w:szCs w:val="24"/>
          <w:lang w:eastAsia="pt-BR"/>
        </w:rPr>
        <w:drawing>
          <wp:inline distT="0" distB="0" distL="0" distR="0" wp14:anchorId="26FC38E7" wp14:editId="351FB6BB">
            <wp:extent cx="2228850" cy="1531823"/>
            <wp:effectExtent l="0" t="0" r="0" b="0"/>
            <wp:docPr id="26" name="Imagem 26" descr="C:\Users\ABAVIN\Desktop\112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VIN\Desktop\1129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714" cy="1549598"/>
                    </a:xfrm>
                    <a:prstGeom prst="rect">
                      <a:avLst/>
                    </a:prstGeom>
                    <a:noFill/>
                    <a:ln>
                      <a:noFill/>
                    </a:ln>
                  </pic:spPr>
                </pic:pic>
              </a:graphicData>
            </a:graphic>
          </wp:inline>
        </w:drawing>
      </w:r>
      <w:r w:rsidRPr="00A30ACF">
        <w:rPr>
          <w:rFonts w:cs="Arial"/>
          <w:sz w:val="24"/>
          <w:szCs w:val="24"/>
        </w:rPr>
        <w:t xml:space="preserve"> </w:t>
      </w:r>
      <w:r w:rsidRPr="00A30ACF">
        <w:rPr>
          <w:rFonts w:cs="Arial"/>
          <w:noProof/>
          <w:sz w:val="24"/>
          <w:szCs w:val="24"/>
          <w:lang w:eastAsia="pt-BR"/>
        </w:rPr>
        <w:drawing>
          <wp:inline distT="0" distB="0" distL="0" distR="0" wp14:anchorId="1CB20259" wp14:editId="7410BEB6">
            <wp:extent cx="2250813" cy="1549196"/>
            <wp:effectExtent l="0" t="0" r="0" b="0"/>
            <wp:docPr id="27" name="Imagem 27" descr="C:\Users\ABAVIN\Desktop\143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VIN\Desktop\1432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1257" cy="1570150"/>
                    </a:xfrm>
                    <a:prstGeom prst="rect">
                      <a:avLst/>
                    </a:prstGeom>
                    <a:noFill/>
                    <a:ln>
                      <a:noFill/>
                    </a:ln>
                  </pic:spPr>
                </pic:pic>
              </a:graphicData>
            </a:graphic>
          </wp:inline>
        </w:drawing>
      </w:r>
    </w:p>
    <w:p w:rsidR="001C3BC8" w:rsidRDefault="00183351" w:rsidP="00A30ACF">
      <w:pPr>
        <w:spacing w:line="240" w:lineRule="auto"/>
        <w:ind w:right="-851"/>
        <w:contextualSpacing/>
        <w:rPr>
          <w:rFonts w:cs="Arial"/>
          <w:sz w:val="24"/>
          <w:szCs w:val="24"/>
        </w:rPr>
      </w:pPr>
      <w:r w:rsidRPr="00A30ACF">
        <w:rPr>
          <w:rFonts w:cs="Arial"/>
          <w:noProof/>
          <w:sz w:val="24"/>
          <w:szCs w:val="24"/>
          <w:lang w:eastAsia="pt-BR"/>
        </w:rPr>
        <w:drawing>
          <wp:inline distT="0" distB="0" distL="0" distR="0" wp14:anchorId="6471B77C" wp14:editId="7998FF89">
            <wp:extent cx="2209800" cy="1525233"/>
            <wp:effectExtent l="0" t="0" r="0" b="0"/>
            <wp:docPr id="28" name="Imagem 28" descr="C:\Users\ABAVIN\Desktop\121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VIN\Desktop\1219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0946" cy="1546730"/>
                    </a:xfrm>
                    <a:prstGeom prst="rect">
                      <a:avLst/>
                    </a:prstGeom>
                    <a:noFill/>
                    <a:ln>
                      <a:noFill/>
                    </a:ln>
                  </pic:spPr>
                </pic:pic>
              </a:graphicData>
            </a:graphic>
          </wp:inline>
        </w:drawing>
      </w:r>
      <w:r w:rsidRPr="00A30ACF">
        <w:rPr>
          <w:rFonts w:cs="Arial"/>
          <w:sz w:val="24"/>
          <w:szCs w:val="24"/>
        </w:rPr>
        <w:t xml:space="preserve"> </w:t>
      </w:r>
      <w:r w:rsidRPr="00A30ACF">
        <w:rPr>
          <w:rFonts w:cs="Arial"/>
          <w:noProof/>
          <w:sz w:val="24"/>
          <w:szCs w:val="24"/>
          <w:lang w:eastAsia="pt-BR"/>
        </w:rPr>
        <w:drawing>
          <wp:inline distT="0" distB="0" distL="0" distR="0" wp14:anchorId="7D9035C2" wp14:editId="206B5195">
            <wp:extent cx="2236901" cy="1539001"/>
            <wp:effectExtent l="0" t="0" r="0" b="4445"/>
            <wp:docPr id="29" name="Imagem 29" descr="C:\Users\ABAVIN\Desktop\165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VIN\Desktop\1655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8688" cy="1553991"/>
                    </a:xfrm>
                    <a:prstGeom prst="rect">
                      <a:avLst/>
                    </a:prstGeom>
                    <a:noFill/>
                    <a:ln>
                      <a:noFill/>
                    </a:ln>
                  </pic:spPr>
                </pic:pic>
              </a:graphicData>
            </a:graphic>
          </wp:inline>
        </w:drawing>
      </w:r>
    </w:p>
    <w:p w:rsidR="00A30ACF" w:rsidRDefault="00A30ACF" w:rsidP="00A30ACF">
      <w:pPr>
        <w:spacing w:line="240" w:lineRule="auto"/>
        <w:ind w:right="-851"/>
        <w:contextualSpacing/>
        <w:rPr>
          <w:rFonts w:cs="Arial"/>
          <w:sz w:val="24"/>
          <w:szCs w:val="24"/>
        </w:rPr>
      </w:pPr>
    </w:p>
    <w:p w:rsidR="00A30ACF" w:rsidRPr="00A30ACF" w:rsidRDefault="00A30ACF" w:rsidP="00A30ACF">
      <w:pPr>
        <w:spacing w:line="240" w:lineRule="auto"/>
        <w:ind w:right="-851"/>
        <w:contextualSpacing/>
        <w:rPr>
          <w:rFonts w:cs="Arial"/>
          <w:sz w:val="24"/>
          <w:szCs w:val="24"/>
        </w:rPr>
      </w:pPr>
    </w:p>
    <w:p w:rsidR="00B107A8" w:rsidRPr="00A30ACF" w:rsidRDefault="00B107A8" w:rsidP="00A30ACF">
      <w:pPr>
        <w:spacing w:line="240" w:lineRule="auto"/>
        <w:contextualSpacing/>
        <w:jc w:val="both"/>
        <w:rPr>
          <w:rFonts w:eastAsia="Calibri" w:cs="Calibri"/>
          <w:b/>
          <w:color w:val="000000" w:themeColor="text1"/>
          <w:sz w:val="24"/>
          <w:szCs w:val="24"/>
        </w:rPr>
      </w:pPr>
      <w:r w:rsidRPr="00A30ACF">
        <w:rPr>
          <w:rFonts w:eastAsia="Calibri" w:cs="Calibri"/>
          <w:b/>
          <w:color w:val="000000" w:themeColor="text1"/>
          <w:sz w:val="24"/>
          <w:szCs w:val="24"/>
        </w:rPr>
        <w:t>Oficina de Brail</w:t>
      </w:r>
      <w:r w:rsidR="00A30ACF" w:rsidRPr="00A30ACF">
        <w:rPr>
          <w:rFonts w:eastAsia="Calibri" w:cs="Calibri"/>
          <w:b/>
          <w:color w:val="000000" w:themeColor="text1"/>
          <w:sz w:val="24"/>
          <w:szCs w:val="24"/>
        </w:rPr>
        <w:t>l</w:t>
      </w:r>
      <w:r w:rsidRPr="00A30ACF">
        <w:rPr>
          <w:rFonts w:eastAsia="Calibri" w:cs="Calibri"/>
          <w:b/>
          <w:color w:val="000000" w:themeColor="text1"/>
          <w:sz w:val="24"/>
          <w:szCs w:val="24"/>
        </w:rPr>
        <w:t>e</w:t>
      </w:r>
    </w:p>
    <w:p w:rsidR="00B107A8" w:rsidRPr="00A30ACF" w:rsidRDefault="00E659F1" w:rsidP="00A30ACF">
      <w:pPr>
        <w:spacing w:line="240" w:lineRule="auto"/>
        <w:contextualSpacing/>
        <w:jc w:val="both"/>
        <w:rPr>
          <w:rFonts w:eastAsia="Calibri" w:cs="Calibri"/>
          <w:b/>
          <w:sz w:val="24"/>
          <w:szCs w:val="24"/>
        </w:rPr>
      </w:pPr>
      <w:r w:rsidRPr="00A30ACF">
        <w:rPr>
          <w:rFonts w:eastAsia="Calibri" w:cs="Calibri"/>
          <w:b/>
          <w:sz w:val="24"/>
          <w:szCs w:val="24"/>
        </w:rPr>
        <w:t xml:space="preserve">Atendimentos </w:t>
      </w:r>
      <w:proofErr w:type="gramStart"/>
      <w:r w:rsidRPr="00A30ACF">
        <w:rPr>
          <w:rFonts w:eastAsia="Calibri" w:cs="Calibri"/>
          <w:b/>
          <w:sz w:val="24"/>
          <w:szCs w:val="24"/>
        </w:rPr>
        <w:t>feito S</w:t>
      </w:r>
      <w:r w:rsidR="00B107A8" w:rsidRPr="00A30ACF">
        <w:rPr>
          <w:rFonts w:eastAsia="Calibri" w:cs="Calibri"/>
          <w:b/>
          <w:sz w:val="24"/>
          <w:szCs w:val="24"/>
        </w:rPr>
        <w:t>emanalmente</w:t>
      </w:r>
      <w:proofErr w:type="gramEnd"/>
    </w:p>
    <w:p w:rsidR="00B107A8" w:rsidRPr="00A30ACF" w:rsidRDefault="00B107A8" w:rsidP="00A30ACF">
      <w:pPr>
        <w:spacing w:line="240" w:lineRule="auto"/>
        <w:contextualSpacing/>
        <w:jc w:val="both"/>
        <w:rPr>
          <w:rFonts w:cs="Calibri"/>
          <w:sz w:val="24"/>
          <w:szCs w:val="24"/>
        </w:rPr>
      </w:pPr>
      <w:r w:rsidRPr="00A30ACF">
        <w:rPr>
          <w:rFonts w:cs="Calibri"/>
          <w:b/>
          <w:sz w:val="24"/>
          <w:szCs w:val="24"/>
        </w:rPr>
        <w:t xml:space="preserve">Técnico: </w:t>
      </w:r>
      <w:r w:rsidRPr="00A30ACF">
        <w:rPr>
          <w:rFonts w:cs="Calibri"/>
          <w:sz w:val="24"/>
          <w:szCs w:val="24"/>
        </w:rPr>
        <w:t>Camila</w:t>
      </w:r>
      <w:r w:rsidR="008C7ECC" w:rsidRPr="00A30ACF">
        <w:rPr>
          <w:rFonts w:cs="Calibri"/>
          <w:sz w:val="24"/>
          <w:szCs w:val="24"/>
        </w:rPr>
        <w:t xml:space="preserve"> Rodrigues Santos</w:t>
      </w:r>
    </w:p>
    <w:p w:rsidR="00B107A8" w:rsidRPr="00A30ACF" w:rsidRDefault="00B107A8" w:rsidP="00A30ACF">
      <w:pPr>
        <w:spacing w:line="240" w:lineRule="auto"/>
        <w:contextualSpacing/>
        <w:jc w:val="both"/>
        <w:rPr>
          <w:rFonts w:cs="Calibri"/>
          <w:b/>
          <w:sz w:val="24"/>
          <w:szCs w:val="24"/>
        </w:rPr>
      </w:pPr>
      <w:r w:rsidRPr="00A30ACF">
        <w:rPr>
          <w:rFonts w:cs="Calibri"/>
          <w:b/>
          <w:sz w:val="24"/>
          <w:szCs w:val="24"/>
        </w:rPr>
        <w:t xml:space="preserve">Descrição das atividades: </w:t>
      </w:r>
    </w:p>
    <w:p w:rsidR="00C35EE7" w:rsidRPr="00A30ACF" w:rsidRDefault="002E5B1F" w:rsidP="00A30ACF">
      <w:pPr>
        <w:spacing w:line="240" w:lineRule="auto"/>
        <w:contextualSpacing/>
        <w:rPr>
          <w:rFonts w:cstheme="minorHAnsi"/>
          <w:sz w:val="24"/>
          <w:szCs w:val="24"/>
        </w:rPr>
      </w:pPr>
      <w:r w:rsidRPr="00A30ACF">
        <w:rPr>
          <w:rFonts w:cstheme="minorHAnsi"/>
          <w:b/>
          <w:sz w:val="24"/>
          <w:szCs w:val="24"/>
        </w:rPr>
        <w:t xml:space="preserve">Atividades Desenvolvidas: </w:t>
      </w:r>
      <w:r w:rsidR="000B3F70" w:rsidRPr="00A30ACF">
        <w:rPr>
          <w:rFonts w:cstheme="minorHAnsi"/>
          <w:b/>
          <w:sz w:val="24"/>
          <w:szCs w:val="24"/>
        </w:rPr>
        <w:t xml:space="preserve"> </w:t>
      </w:r>
      <w:r w:rsidRPr="00A30ACF">
        <w:rPr>
          <w:rFonts w:cstheme="minorHAnsi"/>
          <w:sz w:val="24"/>
          <w:szCs w:val="24"/>
        </w:rPr>
        <w:t xml:space="preserve">Aprendizado Braille, escrita e leitura, AVDP. </w:t>
      </w:r>
    </w:p>
    <w:p w:rsidR="00886E0E" w:rsidRPr="00A30ACF" w:rsidRDefault="00886E0E" w:rsidP="00A30ACF">
      <w:pPr>
        <w:spacing w:line="240" w:lineRule="auto"/>
        <w:contextualSpacing/>
        <w:rPr>
          <w:sz w:val="24"/>
          <w:szCs w:val="24"/>
        </w:rPr>
      </w:pPr>
      <w:r w:rsidRPr="00A30ACF">
        <w:rPr>
          <w:rFonts w:cs="Arial"/>
          <w:sz w:val="24"/>
          <w:szCs w:val="24"/>
        </w:rPr>
        <w:t>As atividades realizadas durante o ano de 2019 foram</w:t>
      </w:r>
      <w:r w:rsidRPr="00A30ACF">
        <w:rPr>
          <w:rFonts w:cs="Arial"/>
          <w:b/>
          <w:sz w:val="24"/>
          <w:szCs w:val="24"/>
        </w:rPr>
        <w:t xml:space="preserve"> </w:t>
      </w:r>
      <w:r w:rsidRPr="00A30ACF">
        <w:rPr>
          <w:rFonts w:cs="Arial"/>
          <w:sz w:val="24"/>
          <w:szCs w:val="24"/>
        </w:rPr>
        <w:t xml:space="preserve">Aprendizado em Braille, escrita e leitura, Orientação e Mobilidade.  </w:t>
      </w:r>
      <w:r w:rsidRPr="00A30ACF">
        <w:rPr>
          <w:rFonts w:cs="Arial"/>
          <w:b/>
          <w:sz w:val="24"/>
          <w:szCs w:val="24"/>
        </w:rPr>
        <w:t>Braille:</w:t>
      </w:r>
      <w:r w:rsidRPr="00A30ACF">
        <w:rPr>
          <w:rFonts w:cs="Arial"/>
          <w:sz w:val="24"/>
          <w:szCs w:val="24"/>
        </w:rPr>
        <w:t xml:space="preserve"> leitura de livros, livro em Braille “A Dança das Cores”, leitura do livro em Braille “Capitão Mariano, o Rei do Oceano”, desenho com giz de cera tema “Minhas Férias” e um relato do que fez nas férias, desenho com tinta guache tema “Livre”.   </w:t>
      </w:r>
      <w:r w:rsidRPr="00A30ACF">
        <w:rPr>
          <w:rFonts w:cs="Arial"/>
          <w:b/>
          <w:bCs/>
          <w:sz w:val="24"/>
          <w:szCs w:val="24"/>
        </w:rPr>
        <w:t xml:space="preserve">  </w:t>
      </w:r>
      <w:r w:rsidRPr="00A30ACF">
        <w:rPr>
          <w:rFonts w:cs="Arial"/>
          <w:sz w:val="24"/>
          <w:szCs w:val="24"/>
        </w:rPr>
        <w:t xml:space="preserve"> </w:t>
      </w:r>
    </w:p>
    <w:p w:rsidR="00886E0E" w:rsidRPr="00A30ACF" w:rsidRDefault="00886E0E" w:rsidP="00A30ACF">
      <w:pPr>
        <w:spacing w:line="240" w:lineRule="auto"/>
        <w:contextualSpacing/>
        <w:rPr>
          <w:b/>
          <w:sz w:val="24"/>
          <w:szCs w:val="24"/>
        </w:rPr>
      </w:pPr>
      <w:r w:rsidRPr="00A30ACF">
        <w:rPr>
          <w:rFonts w:cs="Arial"/>
          <w:b/>
          <w:sz w:val="24"/>
          <w:szCs w:val="24"/>
        </w:rPr>
        <w:lastRenderedPageBreak/>
        <w:t xml:space="preserve"> AVDP: </w:t>
      </w:r>
      <w:r w:rsidRPr="00A30ACF">
        <w:rPr>
          <w:rFonts w:cs="Arial"/>
          <w:sz w:val="24"/>
          <w:szCs w:val="24"/>
        </w:rPr>
        <w:t xml:space="preserve">Quebra </w:t>
      </w:r>
      <w:r w:rsidR="00EC3680" w:rsidRPr="00A30ACF">
        <w:rPr>
          <w:rFonts w:cs="Arial"/>
          <w:sz w:val="24"/>
          <w:szCs w:val="24"/>
        </w:rPr>
        <w:t>cabeça geométrica</w:t>
      </w:r>
      <w:r w:rsidRPr="00A30ACF">
        <w:rPr>
          <w:rFonts w:cs="Arial"/>
          <w:sz w:val="24"/>
          <w:szCs w:val="24"/>
        </w:rPr>
        <w:t xml:space="preserve">, jogo de montar, alinhavos. </w:t>
      </w:r>
      <w:r w:rsidRPr="00A30ACF">
        <w:rPr>
          <w:rFonts w:cs="Arial"/>
          <w:b/>
          <w:sz w:val="24"/>
          <w:szCs w:val="24"/>
        </w:rPr>
        <w:t xml:space="preserve">   </w:t>
      </w:r>
      <w:r w:rsidRPr="00A30ACF">
        <w:rPr>
          <w:b/>
          <w:sz w:val="24"/>
          <w:szCs w:val="24"/>
        </w:rPr>
        <w:t xml:space="preserve">                </w:t>
      </w:r>
    </w:p>
    <w:p w:rsidR="00886E0E" w:rsidRPr="00A30ACF" w:rsidRDefault="00886E0E" w:rsidP="00A30ACF">
      <w:pPr>
        <w:spacing w:line="240" w:lineRule="auto"/>
        <w:contextualSpacing/>
        <w:rPr>
          <w:rFonts w:cs="Arial"/>
          <w:sz w:val="24"/>
          <w:szCs w:val="24"/>
        </w:rPr>
      </w:pPr>
      <w:r w:rsidRPr="00A30ACF">
        <w:rPr>
          <w:rFonts w:cs="Arial"/>
          <w:b/>
          <w:sz w:val="24"/>
          <w:szCs w:val="24"/>
        </w:rPr>
        <w:t xml:space="preserve">Materiais Utilizados: </w:t>
      </w:r>
      <w:r w:rsidRPr="00A30ACF">
        <w:rPr>
          <w:rFonts w:cs="Arial"/>
          <w:color w:val="000000" w:themeColor="text1"/>
          <w:sz w:val="24"/>
          <w:szCs w:val="24"/>
        </w:rPr>
        <w:t>Foi utilizado</w:t>
      </w:r>
      <w:r w:rsidRPr="00A30ACF">
        <w:rPr>
          <w:rFonts w:cs="Arial"/>
          <w:b/>
          <w:sz w:val="24"/>
          <w:szCs w:val="24"/>
        </w:rPr>
        <w:t xml:space="preserve"> </w:t>
      </w:r>
      <w:r w:rsidRPr="00A30ACF">
        <w:rPr>
          <w:rFonts w:cs="Arial"/>
          <w:sz w:val="24"/>
          <w:szCs w:val="24"/>
        </w:rPr>
        <w:t>para o aprendizado da escrita e leitura Braille:</w:t>
      </w:r>
      <w:r w:rsidRPr="00A30ACF">
        <w:rPr>
          <w:rFonts w:cs="Arial"/>
          <w:b/>
          <w:sz w:val="24"/>
          <w:szCs w:val="24"/>
        </w:rPr>
        <w:t xml:space="preserve"> </w:t>
      </w:r>
      <w:proofErr w:type="spellStart"/>
      <w:r w:rsidRPr="00A30ACF">
        <w:rPr>
          <w:rFonts w:cs="Arial"/>
          <w:sz w:val="24"/>
          <w:szCs w:val="24"/>
        </w:rPr>
        <w:t>reglete</w:t>
      </w:r>
      <w:proofErr w:type="spellEnd"/>
      <w:r w:rsidRPr="00A30ACF">
        <w:rPr>
          <w:rFonts w:cs="Arial"/>
          <w:sz w:val="24"/>
          <w:szCs w:val="24"/>
        </w:rPr>
        <w:t xml:space="preserve"> e punção, máquina de escrever em Braille, livros em Braille, com os seguintes títulos: “A Dança das Cores”, “Capitão Mariano, o Rei do Oceano”. Para o aprendizado de AVDP (atividade da vida diária e prática) quebra </w:t>
      </w:r>
      <w:r w:rsidR="00EC3680" w:rsidRPr="00A30ACF">
        <w:rPr>
          <w:rFonts w:cs="Arial"/>
          <w:sz w:val="24"/>
          <w:szCs w:val="24"/>
        </w:rPr>
        <w:t>cabeça geométrica</w:t>
      </w:r>
      <w:r w:rsidRPr="00A30ACF">
        <w:rPr>
          <w:rFonts w:cs="Arial"/>
          <w:sz w:val="24"/>
          <w:szCs w:val="24"/>
        </w:rPr>
        <w:t xml:space="preserve">, jogo de montar, alinhavos.      </w:t>
      </w:r>
    </w:p>
    <w:p w:rsidR="00F41042" w:rsidRDefault="00EC3680" w:rsidP="00A30ACF">
      <w:pPr>
        <w:spacing w:line="240" w:lineRule="auto"/>
        <w:contextualSpacing/>
        <w:rPr>
          <w:rFonts w:cs="Arial"/>
          <w:sz w:val="24"/>
          <w:szCs w:val="24"/>
        </w:rPr>
      </w:pPr>
      <w:r w:rsidRPr="00A30ACF">
        <w:rPr>
          <w:noProof/>
          <w:sz w:val="24"/>
          <w:szCs w:val="24"/>
          <w:lang w:eastAsia="pt-BR"/>
        </w:rPr>
        <w:drawing>
          <wp:inline distT="0" distB="0" distL="0" distR="0" wp14:anchorId="01712EEF" wp14:editId="6E2237FA">
            <wp:extent cx="2167075" cy="1485995"/>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274" cy="1494360"/>
                    </a:xfrm>
                    <a:prstGeom prst="rect">
                      <a:avLst/>
                    </a:prstGeom>
                    <a:noFill/>
                    <a:ln>
                      <a:noFill/>
                    </a:ln>
                  </pic:spPr>
                </pic:pic>
              </a:graphicData>
            </a:graphic>
          </wp:inline>
        </w:drawing>
      </w:r>
      <w:r w:rsidRPr="00A30ACF">
        <w:rPr>
          <w:rFonts w:cs="Arial"/>
          <w:sz w:val="24"/>
          <w:szCs w:val="24"/>
        </w:rPr>
        <w:t xml:space="preserve">    </w:t>
      </w:r>
      <w:r w:rsidRPr="00A30ACF">
        <w:rPr>
          <w:rFonts w:cs="Arial"/>
          <w:noProof/>
          <w:sz w:val="24"/>
          <w:szCs w:val="24"/>
          <w:lang w:eastAsia="pt-BR"/>
        </w:rPr>
        <w:drawing>
          <wp:inline distT="0" distB="0" distL="0" distR="0" wp14:anchorId="65281F66" wp14:editId="4F498BBB">
            <wp:extent cx="2613784" cy="1472294"/>
            <wp:effectExtent l="0" t="0" r="0" b="0"/>
            <wp:docPr id="6" name="Imagem 6" descr="C:\Users\ABAVIN I\Desktop\thumbnail_WP_20180808_10_10_24_Pr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VIN I\Desktop\thumbnail_WP_20180808_10_10_24_Pro%5b1%5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4198" cy="1478160"/>
                    </a:xfrm>
                    <a:prstGeom prst="rect">
                      <a:avLst/>
                    </a:prstGeom>
                    <a:noFill/>
                    <a:ln>
                      <a:noFill/>
                    </a:ln>
                  </pic:spPr>
                </pic:pic>
              </a:graphicData>
            </a:graphic>
          </wp:inline>
        </w:drawing>
      </w:r>
    </w:p>
    <w:p w:rsidR="00A30ACF" w:rsidRDefault="00A30ACF" w:rsidP="00A30ACF">
      <w:pPr>
        <w:spacing w:line="240" w:lineRule="auto"/>
        <w:contextualSpacing/>
        <w:rPr>
          <w:rFonts w:cs="Arial"/>
          <w:sz w:val="24"/>
          <w:szCs w:val="24"/>
        </w:rPr>
      </w:pPr>
    </w:p>
    <w:p w:rsidR="00A30ACF" w:rsidRPr="00A30ACF" w:rsidRDefault="00A30ACF" w:rsidP="00A30ACF">
      <w:pPr>
        <w:spacing w:line="240" w:lineRule="auto"/>
        <w:contextualSpacing/>
        <w:rPr>
          <w:rFonts w:cs="Arial"/>
          <w:sz w:val="24"/>
          <w:szCs w:val="24"/>
        </w:rPr>
      </w:pPr>
    </w:p>
    <w:p w:rsidR="00B107A8" w:rsidRPr="00A30ACF" w:rsidRDefault="00B107A8" w:rsidP="00A30ACF">
      <w:pPr>
        <w:spacing w:line="240" w:lineRule="auto"/>
        <w:contextualSpacing/>
        <w:rPr>
          <w:rFonts w:cstheme="minorHAnsi"/>
          <w:color w:val="000000" w:themeColor="text1"/>
          <w:sz w:val="24"/>
          <w:szCs w:val="24"/>
        </w:rPr>
      </w:pPr>
      <w:r w:rsidRPr="00A30ACF">
        <w:rPr>
          <w:rFonts w:eastAsia="Calibri" w:cs="Calibri"/>
          <w:b/>
          <w:color w:val="000000" w:themeColor="text1"/>
          <w:sz w:val="24"/>
          <w:szCs w:val="24"/>
        </w:rPr>
        <w:t xml:space="preserve">Oficina de </w:t>
      </w:r>
      <w:r w:rsidR="00FA5A5C" w:rsidRPr="00A30ACF">
        <w:rPr>
          <w:rFonts w:eastAsia="Calibri" w:cs="Calibri"/>
          <w:b/>
          <w:color w:val="000000" w:themeColor="text1"/>
          <w:sz w:val="24"/>
          <w:szCs w:val="24"/>
        </w:rPr>
        <w:t>Fonoaudiologia</w:t>
      </w:r>
    </w:p>
    <w:p w:rsidR="00B107A8" w:rsidRPr="00A30ACF" w:rsidRDefault="00B107A8" w:rsidP="00A30ACF">
      <w:pPr>
        <w:spacing w:line="240" w:lineRule="auto"/>
        <w:contextualSpacing/>
        <w:jc w:val="both"/>
        <w:rPr>
          <w:rFonts w:eastAsia="Calibri" w:cs="Calibri"/>
          <w:b/>
          <w:sz w:val="24"/>
          <w:szCs w:val="24"/>
        </w:rPr>
      </w:pPr>
      <w:r w:rsidRPr="00A30ACF">
        <w:rPr>
          <w:rFonts w:eastAsia="Calibri" w:cs="Calibri"/>
          <w:b/>
          <w:sz w:val="24"/>
          <w:szCs w:val="24"/>
        </w:rPr>
        <w:t>Atendimentos feito semanalmente</w:t>
      </w:r>
    </w:p>
    <w:p w:rsidR="00B107A8" w:rsidRPr="00A30ACF" w:rsidRDefault="00B107A8" w:rsidP="00A30ACF">
      <w:pPr>
        <w:spacing w:line="240" w:lineRule="auto"/>
        <w:contextualSpacing/>
        <w:jc w:val="both"/>
        <w:rPr>
          <w:rFonts w:cs="Calibri"/>
          <w:sz w:val="24"/>
          <w:szCs w:val="24"/>
        </w:rPr>
      </w:pPr>
      <w:r w:rsidRPr="00A30ACF">
        <w:rPr>
          <w:rFonts w:cs="Calibri"/>
          <w:b/>
          <w:sz w:val="24"/>
          <w:szCs w:val="24"/>
        </w:rPr>
        <w:t xml:space="preserve">Técnico: </w:t>
      </w:r>
      <w:r w:rsidRPr="00A30ACF">
        <w:rPr>
          <w:rFonts w:cs="Calibri"/>
          <w:sz w:val="24"/>
          <w:szCs w:val="24"/>
        </w:rPr>
        <w:t xml:space="preserve">Marilia </w:t>
      </w:r>
      <w:r w:rsidR="008C7ECC" w:rsidRPr="00A30ACF">
        <w:rPr>
          <w:rFonts w:cs="Calibri"/>
          <w:sz w:val="24"/>
          <w:szCs w:val="24"/>
        </w:rPr>
        <w:t>Ferrari de Melo Fonseca</w:t>
      </w:r>
    </w:p>
    <w:p w:rsidR="008C1F72" w:rsidRPr="00A30ACF" w:rsidRDefault="00B107A8" w:rsidP="00A30ACF">
      <w:pPr>
        <w:spacing w:line="240" w:lineRule="auto"/>
        <w:contextualSpacing/>
        <w:jc w:val="both"/>
        <w:rPr>
          <w:rFonts w:cs="Calibri"/>
          <w:b/>
          <w:sz w:val="24"/>
          <w:szCs w:val="24"/>
        </w:rPr>
      </w:pPr>
      <w:r w:rsidRPr="00A30ACF">
        <w:rPr>
          <w:rFonts w:cs="Calibri"/>
          <w:b/>
          <w:sz w:val="24"/>
          <w:szCs w:val="24"/>
        </w:rPr>
        <w:t xml:space="preserve">Descrição das atividades: </w:t>
      </w:r>
    </w:p>
    <w:p w:rsidR="00493F83" w:rsidRPr="00A30ACF" w:rsidRDefault="00493F83" w:rsidP="00A30ACF">
      <w:pPr>
        <w:spacing w:line="240" w:lineRule="auto"/>
        <w:contextualSpacing/>
        <w:jc w:val="both"/>
        <w:rPr>
          <w:rFonts w:cstheme="minorHAnsi"/>
          <w:sz w:val="24"/>
          <w:szCs w:val="24"/>
        </w:rPr>
      </w:pPr>
      <w:r w:rsidRPr="00A30ACF">
        <w:rPr>
          <w:rFonts w:cstheme="minorHAnsi"/>
          <w:sz w:val="24"/>
          <w:szCs w:val="24"/>
        </w:rPr>
        <w:t xml:space="preserve">Durante o ano de 2019 foram realizados atendimentos fonoaudiólogos com os Deficientes Visuais do projeto “Cílios” que foram realizados em grupos e também foram realizados atendimentos individuais. </w:t>
      </w:r>
    </w:p>
    <w:p w:rsidR="00493F83" w:rsidRPr="00A30ACF" w:rsidRDefault="00493F83" w:rsidP="00A30ACF">
      <w:pPr>
        <w:spacing w:line="240" w:lineRule="auto"/>
        <w:contextualSpacing/>
        <w:jc w:val="both"/>
        <w:rPr>
          <w:rFonts w:cstheme="minorHAnsi"/>
          <w:sz w:val="24"/>
          <w:szCs w:val="24"/>
        </w:rPr>
      </w:pPr>
      <w:r w:rsidRPr="00A30ACF">
        <w:rPr>
          <w:rFonts w:cstheme="minorHAnsi"/>
          <w:sz w:val="24"/>
          <w:szCs w:val="24"/>
        </w:rPr>
        <w:t>Os objetivos trabalhados durante o ano foram:</w:t>
      </w:r>
    </w:p>
    <w:p w:rsidR="00493F83" w:rsidRPr="00A30ACF" w:rsidRDefault="009940AB" w:rsidP="00A30ACF">
      <w:pPr>
        <w:pStyle w:val="PargrafodaLista"/>
        <w:widowControl w:val="0"/>
        <w:numPr>
          <w:ilvl w:val="0"/>
          <w:numId w:val="8"/>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Adequar</w:t>
      </w:r>
      <w:r w:rsidR="00493F83" w:rsidRPr="00A30ACF">
        <w:rPr>
          <w:rFonts w:cstheme="minorHAnsi"/>
          <w:sz w:val="24"/>
          <w:szCs w:val="24"/>
        </w:rPr>
        <w:t xml:space="preserve"> a mobilidade e tonicidade dos OFAS </w:t>
      </w:r>
      <w:proofErr w:type="gramStart"/>
      <w:r w:rsidR="00493F83" w:rsidRPr="00A30ACF">
        <w:rPr>
          <w:rFonts w:cstheme="minorHAnsi"/>
          <w:sz w:val="24"/>
          <w:szCs w:val="24"/>
        </w:rPr>
        <w:t>( lábios</w:t>
      </w:r>
      <w:proofErr w:type="gramEnd"/>
      <w:r w:rsidR="00493F83" w:rsidRPr="00A30ACF">
        <w:rPr>
          <w:rFonts w:cstheme="minorHAnsi"/>
          <w:sz w:val="24"/>
          <w:szCs w:val="24"/>
        </w:rPr>
        <w:t>, língua e bochechas)</w:t>
      </w:r>
    </w:p>
    <w:p w:rsidR="00493F83" w:rsidRPr="00A30ACF" w:rsidRDefault="009940AB" w:rsidP="00A30ACF">
      <w:pPr>
        <w:pStyle w:val="PargrafodaLista"/>
        <w:widowControl w:val="0"/>
        <w:numPr>
          <w:ilvl w:val="0"/>
          <w:numId w:val="8"/>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Trabalhar</w:t>
      </w:r>
      <w:r w:rsidR="00493F83" w:rsidRPr="00A30ACF">
        <w:rPr>
          <w:rFonts w:cstheme="minorHAnsi"/>
          <w:sz w:val="24"/>
          <w:szCs w:val="24"/>
        </w:rPr>
        <w:t xml:space="preserve"> a mastigação (</w:t>
      </w:r>
      <w:proofErr w:type="spellStart"/>
      <w:r w:rsidR="00493F83" w:rsidRPr="00A30ACF">
        <w:rPr>
          <w:rFonts w:cstheme="minorHAnsi"/>
          <w:sz w:val="24"/>
          <w:szCs w:val="24"/>
        </w:rPr>
        <w:t>vedamento</w:t>
      </w:r>
      <w:proofErr w:type="spellEnd"/>
      <w:r w:rsidR="00493F83" w:rsidRPr="00A30ACF">
        <w:rPr>
          <w:rFonts w:cstheme="minorHAnsi"/>
          <w:sz w:val="24"/>
          <w:szCs w:val="24"/>
        </w:rPr>
        <w:t xml:space="preserve"> labial, mastigação bilateral) </w:t>
      </w:r>
    </w:p>
    <w:p w:rsidR="00493F83" w:rsidRPr="00A30ACF" w:rsidRDefault="009940AB" w:rsidP="00A30ACF">
      <w:pPr>
        <w:pStyle w:val="PargrafodaLista"/>
        <w:widowControl w:val="0"/>
        <w:numPr>
          <w:ilvl w:val="0"/>
          <w:numId w:val="8"/>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Trabalhar</w:t>
      </w:r>
      <w:r w:rsidR="00493F83" w:rsidRPr="00A30ACF">
        <w:rPr>
          <w:rFonts w:cstheme="minorHAnsi"/>
          <w:sz w:val="24"/>
          <w:szCs w:val="24"/>
        </w:rPr>
        <w:t xml:space="preserve"> a deglutição (proteção das vias aéreas, adequar consistências permitidas) </w:t>
      </w:r>
    </w:p>
    <w:p w:rsidR="00493F83" w:rsidRPr="00A30ACF" w:rsidRDefault="009940AB" w:rsidP="00A30ACF">
      <w:pPr>
        <w:pStyle w:val="PargrafodaLista"/>
        <w:widowControl w:val="0"/>
        <w:numPr>
          <w:ilvl w:val="0"/>
          <w:numId w:val="8"/>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Trabalhar</w:t>
      </w:r>
      <w:r w:rsidR="00493F83" w:rsidRPr="00A30ACF">
        <w:rPr>
          <w:rFonts w:cstheme="minorHAnsi"/>
          <w:sz w:val="24"/>
          <w:szCs w:val="24"/>
        </w:rPr>
        <w:t xml:space="preserve"> o </w:t>
      </w:r>
      <w:proofErr w:type="spellStart"/>
      <w:r w:rsidR="00493F83" w:rsidRPr="00A30ACF">
        <w:rPr>
          <w:rFonts w:cstheme="minorHAnsi"/>
          <w:sz w:val="24"/>
          <w:szCs w:val="24"/>
        </w:rPr>
        <w:t>vedamento</w:t>
      </w:r>
      <w:proofErr w:type="spellEnd"/>
      <w:r w:rsidR="00493F83" w:rsidRPr="00A30ACF">
        <w:rPr>
          <w:rFonts w:cstheme="minorHAnsi"/>
          <w:sz w:val="24"/>
          <w:szCs w:val="24"/>
        </w:rPr>
        <w:t xml:space="preserve"> labial daqueles que apresenta </w:t>
      </w:r>
      <w:r w:rsidRPr="00A30ACF">
        <w:rPr>
          <w:rFonts w:cstheme="minorHAnsi"/>
          <w:sz w:val="24"/>
          <w:szCs w:val="24"/>
        </w:rPr>
        <w:t>dificuldades tanto motoras</w:t>
      </w:r>
      <w:r w:rsidR="00493F83" w:rsidRPr="00A30ACF">
        <w:rPr>
          <w:rFonts w:cstheme="minorHAnsi"/>
          <w:sz w:val="24"/>
          <w:szCs w:val="24"/>
        </w:rPr>
        <w:t xml:space="preserve"> ou por respiração oral</w:t>
      </w:r>
    </w:p>
    <w:p w:rsidR="00493F83" w:rsidRPr="00A30ACF" w:rsidRDefault="009940AB" w:rsidP="00A30ACF">
      <w:pPr>
        <w:pStyle w:val="PargrafodaLista"/>
        <w:widowControl w:val="0"/>
        <w:numPr>
          <w:ilvl w:val="0"/>
          <w:numId w:val="8"/>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Melhorar</w:t>
      </w:r>
      <w:r w:rsidR="00493F83" w:rsidRPr="00A30ACF">
        <w:rPr>
          <w:rFonts w:cstheme="minorHAnsi"/>
          <w:sz w:val="24"/>
          <w:szCs w:val="24"/>
        </w:rPr>
        <w:t xml:space="preserve"> a </w:t>
      </w:r>
      <w:proofErr w:type="spellStart"/>
      <w:r w:rsidR="00493F83" w:rsidRPr="00A30ACF">
        <w:rPr>
          <w:rFonts w:cstheme="minorHAnsi"/>
          <w:sz w:val="24"/>
          <w:szCs w:val="24"/>
        </w:rPr>
        <w:t>sialorreia</w:t>
      </w:r>
      <w:proofErr w:type="spellEnd"/>
      <w:r w:rsidR="00493F83" w:rsidRPr="00A30ACF">
        <w:rPr>
          <w:rFonts w:cstheme="minorHAnsi"/>
          <w:sz w:val="24"/>
          <w:szCs w:val="24"/>
        </w:rPr>
        <w:t xml:space="preserve"> (melhorando </w:t>
      </w:r>
      <w:proofErr w:type="spellStart"/>
      <w:r w:rsidR="00493F83" w:rsidRPr="00A30ACF">
        <w:rPr>
          <w:rFonts w:cstheme="minorHAnsi"/>
          <w:sz w:val="24"/>
          <w:szCs w:val="24"/>
        </w:rPr>
        <w:t>vedamento</w:t>
      </w:r>
      <w:proofErr w:type="spellEnd"/>
      <w:r w:rsidR="00493F83" w:rsidRPr="00A30ACF">
        <w:rPr>
          <w:rFonts w:cstheme="minorHAnsi"/>
          <w:sz w:val="24"/>
          <w:szCs w:val="24"/>
        </w:rPr>
        <w:t xml:space="preserve"> labial e deglutição de saliva)</w:t>
      </w:r>
    </w:p>
    <w:p w:rsidR="00493F83" w:rsidRPr="00A30ACF" w:rsidRDefault="009940AB" w:rsidP="00A30ACF">
      <w:pPr>
        <w:pStyle w:val="PargrafodaLista"/>
        <w:widowControl w:val="0"/>
        <w:numPr>
          <w:ilvl w:val="0"/>
          <w:numId w:val="8"/>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Trabalhar</w:t>
      </w:r>
      <w:r w:rsidR="00493F83" w:rsidRPr="00A30ACF">
        <w:rPr>
          <w:rFonts w:cstheme="minorHAnsi"/>
          <w:sz w:val="24"/>
          <w:szCs w:val="24"/>
        </w:rPr>
        <w:t xml:space="preserve"> a fala (articulação, trocas e velocidade)</w:t>
      </w:r>
    </w:p>
    <w:p w:rsidR="00493F83" w:rsidRPr="00A30ACF" w:rsidRDefault="009940AB" w:rsidP="00A30ACF">
      <w:pPr>
        <w:pStyle w:val="PargrafodaLista"/>
        <w:widowControl w:val="0"/>
        <w:numPr>
          <w:ilvl w:val="0"/>
          <w:numId w:val="8"/>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Trabalhar</w:t>
      </w:r>
      <w:r w:rsidR="00493F83" w:rsidRPr="00A30ACF">
        <w:rPr>
          <w:rFonts w:cstheme="minorHAnsi"/>
          <w:sz w:val="24"/>
          <w:szCs w:val="24"/>
        </w:rPr>
        <w:t xml:space="preserve"> a voz </w:t>
      </w:r>
      <w:r w:rsidRPr="00A30ACF">
        <w:rPr>
          <w:rFonts w:cstheme="minorHAnsi"/>
          <w:sz w:val="24"/>
          <w:szCs w:val="24"/>
        </w:rPr>
        <w:t>(melhorar qualidade vocal, TMF - tempo máximo de fonação, projeção, respiração, aquecimento e desaquecimento vocal).</w:t>
      </w:r>
    </w:p>
    <w:p w:rsidR="009940AB" w:rsidRPr="00A30ACF" w:rsidRDefault="009940AB" w:rsidP="00A30ACF">
      <w:pPr>
        <w:spacing w:line="240" w:lineRule="auto"/>
        <w:ind w:left="1140"/>
        <w:contextualSpacing/>
        <w:jc w:val="both"/>
        <w:rPr>
          <w:rFonts w:cstheme="minorHAnsi"/>
          <w:sz w:val="24"/>
          <w:szCs w:val="24"/>
        </w:rPr>
      </w:pPr>
    </w:p>
    <w:p w:rsidR="00493F83" w:rsidRPr="00A30ACF" w:rsidRDefault="00493F83" w:rsidP="00A30ACF">
      <w:pPr>
        <w:spacing w:line="240" w:lineRule="auto"/>
        <w:ind w:left="1140"/>
        <w:contextualSpacing/>
        <w:jc w:val="both"/>
        <w:rPr>
          <w:rFonts w:cstheme="minorHAnsi"/>
          <w:sz w:val="24"/>
          <w:szCs w:val="24"/>
        </w:rPr>
      </w:pPr>
      <w:r w:rsidRPr="00A30ACF">
        <w:rPr>
          <w:rFonts w:cstheme="minorHAnsi"/>
          <w:sz w:val="24"/>
          <w:szCs w:val="24"/>
        </w:rPr>
        <w:t>As estratégias realizadas foram:</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Exercícios para a língua como rotação, estalos.</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Exercícios para os lábios como bico/sorriso, beijo.</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Exercícios para as bochechas como inflar, assoprar língua de sogra, encher bexiga.</w:t>
      </w:r>
    </w:p>
    <w:p w:rsidR="00493F83" w:rsidRPr="00A30ACF" w:rsidRDefault="001437E2"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Exercícios</w:t>
      </w:r>
      <w:r w:rsidR="00493F83" w:rsidRPr="00A30ACF">
        <w:rPr>
          <w:rFonts w:cstheme="minorHAnsi"/>
          <w:sz w:val="24"/>
          <w:szCs w:val="24"/>
        </w:rPr>
        <w:t xml:space="preserve"> para elevação laríngea, manobras para proteção das vias aéreas e manipulação laríngea para a deglutição.</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 xml:space="preserve">Uso de bandagem para estimulo da deglutição e para melhora do </w:t>
      </w:r>
      <w:proofErr w:type="spellStart"/>
      <w:r w:rsidRPr="00A30ACF">
        <w:rPr>
          <w:rFonts w:cstheme="minorHAnsi"/>
          <w:sz w:val="24"/>
          <w:szCs w:val="24"/>
        </w:rPr>
        <w:lastRenderedPageBreak/>
        <w:t>vedamento</w:t>
      </w:r>
      <w:proofErr w:type="spellEnd"/>
      <w:r w:rsidRPr="00A30ACF">
        <w:rPr>
          <w:rFonts w:cstheme="minorHAnsi"/>
          <w:sz w:val="24"/>
          <w:szCs w:val="24"/>
        </w:rPr>
        <w:t xml:space="preserve"> labial</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 xml:space="preserve">Uso de abaixadores de língua para posicionamento de língua e melhora do </w:t>
      </w:r>
      <w:proofErr w:type="spellStart"/>
      <w:r w:rsidRPr="00A30ACF">
        <w:rPr>
          <w:rFonts w:cstheme="minorHAnsi"/>
          <w:sz w:val="24"/>
          <w:szCs w:val="24"/>
        </w:rPr>
        <w:t>vedamento</w:t>
      </w:r>
      <w:proofErr w:type="spellEnd"/>
      <w:r w:rsidRPr="00A30ACF">
        <w:rPr>
          <w:rFonts w:cstheme="minorHAnsi"/>
          <w:sz w:val="24"/>
          <w:szCs w:val="24"/>
        </w:rPr>
        <w:t xml:space="preserve"> labial.</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 xml:space="preserve">Exercícios para melhora da dicção, </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Exercícios para voz como vibração, sons fricativos, exercícios para respiração, para projeção vocal</w:t>
      </w:r>
      <w:r w:rsidR="001437E2" w:rsidRPr="00A30ACF">
        <w:rPr>
          <w:rFonts w:cstheme="minorHAnsi"/>
          <w:sz w:val="24"/>
          <w:szCs w:val="24"/>
        </w:rPr>
        <w:t>.</w:t>
      </w:r>
    </w:p>
    <w:p w:rsidR="00493F83"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Orientação quanto aos cuidados com a voz</w:t>
      </w:r>
      <w:r w:rsidR="001437E2" w:rsidRPr="00A30ACF">
        <w:rPr>
          <w:rFonts w:cstheme="minorHAnsi"/>
          <w:sz w:val="24"/>
          <w:szCs w:val="24"/>
        </w:rPr>
        <w:t>.</w:t>
      </w:r>
    </w:p>
    <w:p w:rsidR="001437E2" w:rsidRPr="00A30ACF" w:rsidRDefault="00493F83"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r w:rsidRPr="00A30ACF">
        <w:rPr>
          <w:rFonts w:cstheme="minorHAnsi"/>
          <w:sz w:val="24"/>
          <w:szCs w:val="24"/>
        </w:rPr>
        <w:t xml:space="preserve">Acompanhamento individual durante as refeições para orientação quanto a mastigação e deglutição adequada, selecionando consistência, velocidade </w:t>
      </w:r>
      <w:r w:rsidR="001437E2" w:rsidRPr="00A30ACF">
        <w:rPr>
          <w:rFonts w:cstheme="minorHAnsi"/>
          <w:sz w:val="24"/>
          <w:szCs w:val="24"/>
        </w:rPr>
        <w:t>orientação sobre a alimentação.</w:t>
      </w:r>
    </w:p>
    <w:p w:rsidR="001437E2" w:rsidRPr="00A30ACF" w:rsidRDefault="001437E2" w:rsidP="00A30ACF">
      <w:pPr>
        <w:pStyle w:val="PargrafodaLista"/>
        <w:widowControl w:val="0"/>
        <w:numPr>
          <w:ilvl w:val="0"/>
          <w:numId w:val="9"/>
        </w:numPr>
        <w:suppressAutoHyphens/>
        <w:overflowPunct w:val="0"/>
        <w:autoSpaceDE w:val="0"/>
        <w:autoSpaceDN w:val="0"/>
        <w:spacing w:after="0" w:line="240" w:lineRule="auto"/>
        <w:ind w:firstLine="0"/>
        <w:jc w:val="both"/>
        <w:textAlignment w:val="baseline"/>
        <w:rPr>
          <w:rFonts w:cstheme="minorHAnsi"/>
          <w:sz w:val="24"/>
          <w:szCs w:val="24"/>
        </w:rPr>
      </w:pPr>
    </w:p>
    <w:p w:rsidR="001437E2" w:rsidRPr="00A30ACF" w:rsidRDefault="00A30ACF" w:rsidP="00A30ACF">
      <w:pPr>
        <w:widowControl w:val="0"/>
        <w:suppressAutoHyphens/>
        <w:overflowPunct w:val="0"/>
        <w:autoSpaceDE w:val="0"/>
        <w:autoSpaceDN w:val="0"/>
        <w:spacing w:after="0" w:line="240" w:lineRule="auto"/>
        <w:contextualSpacing/>
        <w:jc w:val="both"/>
        <w:textAlignment w:val="baseline"/>
        <w:rPr>
          <w:rFonts w:cstheme="minorHAnsi"/>
          <w:sz w:val="24"/>
          <w:szCs w:val="24"/>
        </w:rPr>
      </w:pPr>
      <w:r w:rsidRPr="00A30ACF">
        <w:rPr>
          <w:noProof/>
          <w:sz w:val="24"/>
          <w:szCs w:val="24"/>
          <w:lang w:eastAsia="pt-BR"/>
        </w:rPr>
        <w:drawing>
          <wp:inline distT="0" distB="0" distL="0" distR="0" wp14:anchorId="433F446E" wp14:editId="6D3119AF">
            <wp:extent cx="2188217" cy="1548666"/>
            <wp:effectExtent l="0" t="0" r="2540" b="0"/>
            <wp:docPr id="19" name="Imagem 19"/>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9946" cy="1549890"/>
                    </a:xfrm>
                    <a:prstGeom prst="rect">
                      <a:avLst/>
                    </a:prstGeom>
                  </pic:spPr>
                </pic:pic>
              </a:graphicData>
            </a:graphic>
          </wp:inline>
        </w:drawing>
      </w:r>
    </w:p>
    <w:p w:rsidR="001437E2" w:rsidRPr="00A30ACF" w:rsidRDefault="001437E2" w:rsidP="00A30ACF">
      <w:pPr>
        <w:widowControl w:val="0"/>
        <w:suppressAutoHyphens/>
        <w:overflowPunct w:val="0"/>
        <w:autoSpaceDE w:val="0"/>
        <w:autoSpaceDN w:val="0"/>
        <w:spacing w:after="0" w:line="240" w:lineRule="auto"/>
        <w:contextualSpacing/>
        <w:jc w:val="both"/>
        <w:textAlignment w:val="baseline"/>
        <w:rPr>
          <w:rFonts w:cstheme="minorHAnsi"/>
          <w:sz w:val="24"/>
          <w:szCs w:val="24"/>
        </w:rPr>
      </w:pPr>
    </w:p>
    <w:p w:rsidR="00493F83" w:rsidRPr="00A30ACF" w:rsidRDefault="001437E2" w:rsidP="00A30ACF">
      <w:pPr>
        <w:widowControl w:val="0"/>
        <w:suppressAutoHyphens/>
        <w:overflowPunct w:val="0"/>
        <w:autoSpaceDE w:val="0"/>
        <w:autoSpaceDN w:val="0"/>
        <w:spacing w:after="0" w:line="240" w:lineRule="auto"/>
        <w:contextualSpacing/>
        <w:jc w:val="both"/>
        <w:textAlignment w:val="baseline"/>
        <w:rPr>
          <w:rFonts w:cstheme="minorHAnsi"/>
          <w:sz w:val="24"/>
          <w:szCs w:val="24"/>
        </w:rPr>
      </w:pPr>
      <w:r w:rsidRPr="00A30ACF">
        <w:rPr>
          <w:rFonts w:cstheme="minorHAnsi"/>
          <w:sz w:val="24"/>
          <w:szCs w:val="24"/>
        </w:rPr>
        <w:t xml:space="preserve">      </w:t>
      </w:r>
      <w:r w:rsidRPr="00A30ACF">
        <w:rPr>
          <w:noProof/>
          <w:sz w:val="24"/>
          <w:szCs w:val="24"/>
          <w:lang w:eastAsia="pt-BR"/>
        </w:rPr>
        <w:drawing>
          <wp:inline distT="0" distB="0" distL="0" distR="0" wp14:anchorId="07F511E8" wp14:editId="5FBCA847">
            <wp:extent cx="1791801" cy="1596236"/>
            <wp:effectExtent l="0" t="0" r="0" b="4445"/>
            <wp:docPr id="5" name="Imagem 5" descr="C:\Users\Usuario\Downloads\f9c10b5e-e670-4a06-9a5b-f8ef81fa216c.jpg"/>
            <wp:cNvGraphicFramePr/>
            <a:graphic xmlns:a="http://schemas.openxmlformats.org/drawingml/2006/main">
              <a:graphicData uri="http://schemas.openxmlformats.org/drawingml/2006/picture">
                <pic:pic xmlns:pic="http://schemas.openxmlformats.org/drawingml/2006/picture">
                  <pic:nvPicPr>
                    <pic:cNvPr id="2" name="Imagem 2" descr="C:\Users\Usuario\Downloads\f9c10b5e-e670-4a06-9a5b-f8ef81fa216c.jpg"/>
                    <pic:cNvPicPr/>
                  </pic:nvPicPr>
                  <pic:blipFill>
                    <a:blip r:embed="rId22"/>
                    <a:srcRect/>
                    <a:stretch>
                      <a:fillRect/>
                    </a:stretch>
                  </pic:blipFill>
                  <pic:spPr>
                    <a:xfrm>
                      <a:off x="0" y="0"/>
                      <a:ext cx="1793202" cy="1597484"/>
                    </a:xfrm>
                    <a:prstGeom prst="rect">
                      <a:avLst/>
                    </a:prstGeom>
                    <a:noFill/>
                    <a:ln>
                      <a:noFill/>
                      <a:prstDash/>
                    </a:ln>
                  </pic:spPr>
                </pic:pic>
              </a:graphicData>
            </a:graphic>
          </wp:inline>
        </w:drawing>
      </w:r>
      <w:r w:rsidRPr="00A30ACF">
        <w:rPr>
          <w:rFonts w:cstheme="minorHAnsi"/>
          <w:sz w:val="24"/>
          <w:szCs w:val="24"/>
        </w:rPr>
        <w:t xml:space="preserve"> </w:t>
      </w:r>
      <w:r w:rsidR="00493F83" w:rsidRPr="00A30ACF">
        <w:rPr>
          <w:noProof/>
          <w:sz w:val="24"/>
          <w:szCs w:val="24"/>
          <w:lang w:eastAsia="pt-BR"/>
        </w:rPr>
        <w:drawing>
          <wp:inline distT="0" distB="0" distL="0" distR="0" wp14:anchorId="3C40940E" wp14:editId="147CBCEC">
            <wp:extent cx="1929226" cy="1567801"/>
            <wp:effectExtent l="9525" t="0" r="4445"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27456" cy="1566362"/>
                    </a:xfrm>
                    <a:prstGeom prst="rect">
                      <a:avLst/>
                    </a:prstGeom>
                    <a:noFill/>
                    <a:ln>
                      <a:noFill/>
                    </a:ln>
                  </pic:spPr>
                </pic:pic>
              </a:graphicData>
            </a:graphic>
          </wp:inline>
        </w:drawing>
      </w:r>
    </w:p>
    <w:p w:rsidR="00493F83" w:rsidRPr="00A30ACF" w:rsidRDefault="00493F83" w:rsidP="00A30ACF">
      <w:pPr>
        <w:spacing w:line="240" w:lineRule="auto"/>
        <w:contextualSpacing/>
        <w:jc w:val="center"/>
        <w:rPr>
          <w:sz w:val="24"/>
          <w:szCs w:val="24"/>
        </w:rPr>
      </w:pPr>
    </w:p>
    <w:p w:rsidR="00493F83" w:rsidRPr="00A30ACF" w:rsidRDefault="00493F83" w:rsidP="00A30ACF">
      <w:pPr>
        <w:spacing w:line="240" w:lineRule="auto"/>
        <w:contextualSpacing/>
        <w:rPr>
          <w:sz w:val="24"/>
          <w:szCs w:val="24"/>
        </w:rPr>
      </w:pPr>
      <w:r w:rsidRPr="00A30ACF">
        <w:rPr>
          <w:noProof/>
          <w:sz w:val="24"/>
          <w:szCs w:val="24"/>
          <w:lang w:eastAsia="pt-BR"/>
        </w:rPr>
        <w:drawing>
          <wp:inline distT="0" distB="0" distL="0" distR="0" wp14:anchorId="30957DE3" wp14:editId="720B3000">
            <wp:extent cx="2188217" cy="1585664"/>
            <wp:effectExtent l="0" t="0" r="2540" b="0"/>
            <wp:docPr id="16" name="Imagem 16"/>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8364" cy="1585771"/>
                    </a:xfrm>
                    <a:prstGeom prst="rect">
                      <a:avLst/>
                    </a:prstGeom>
                  </pic:spPr>
                </pic:pic>
              </a:graphicData>
            </a:graphic>
          </wp:inline>
        </w:drawing>
      </w:r>
      <w:r w:rsidR="001437E2" w:rsidRPr="00A30ACF">
        <w:rPr>
          <w:sz w:val="24"/>
          <w:szCs w:val="24"/>
        </w:rPr>
        <w:t xml:space="preserve">     </w:t>
      </w:r>
      <w:r w:rsidRPr="00A30ACF">
        <w:rPr>
          <w:noProof/>
          <w:sz w:val="24"/>
          <w:szCs w:val="24"/>
          <w:lang w:eastAsia="pt-BR"/>
        </w:rPr>
        <w:drawing>
          <wp:inline distT="0" distB="0" distL="0" distR="0" wp14:anchorId="107FDB01" wp14:editId="14016612">
            <wp:extent cx="2193503" cy="1585664"/>
            <wp:effectExtent l="0" t="0" r="0" b="0"/>
            <wp:docPr id="17" name="Imagem 17"/>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5694" cy="1587248"/>
                    </a:xfrm>
                    <a:prstGeom prst="rect">
                      <a:avLst/>
                    </a:prstGeom>
                  </pic:spPr>
                </pic:pic>
              </a:graphicData>
            </a:graphic>
          </wp:inline>
        </w:drawing>
      </w:r>
    </w:p>
    <w:p w:rsidR="00493F83" w:rsidRPr="00A30ACF" w:rsidRDefault="00493F83" w:rsidP="00A30ACF">
      <w:pPr>
        <w:spacing w:line="240" w:lineRule="auto"/>
        <w:contextualSpacing/>
        <w:jc w:val="center"/>
        <w:rPr>
          <w:sz w:val="24"/>
          <w:szCs w:val="24"/>
        </w:rPr>
      </w:pPr>
    </w:p>
    <w:p w:rsidR="00493F83" w:rsidRPr="00A30ACF" w:rsidRDefault="00493F83" w:rsidP="00A30ACF">
      <w:pPr>
        <w:spacing w:line="240" w:lineRule="auto"/>
        <w:contextualSpacing/>
        <w:rPr>
          <w:sz w:val="24"/>
          <w:szCs w:val="24"/>
        </w:rPr>
      </w:pPr>
    </w:p>
    <w:p w:rsidR="00A30ACF" w:rsidRDefault="00A30ACF" w:rsidP="00A30ACF">
      <w:pPr>
        <w:spacing w:line="240" w:lineRule="auto"/>
        <w:contextualSpacing/>
        <w:jc w:val="center"/>
        <w:rPr>
          <w:sz w:val="24"/>
          <w:szCs w:val="24"/>
        </w:rPr>
      </w:pPr>
    </w:p>
    <w:p w:rsidR="00A30ACF" w:rsidRDefault="00A30ACF" w:rsidP="00A30ACF">
      <w:pPr>
        <w:spacing w:line="240" w:lineRule="auto"/>
        <w:contextualSpacing/>
        <w:jc w:val="center"/>
        <w:rPr>
          <w:sz w:val="24"/>
          <w:szCs w:val="24"/>
        </w:rPr>
      </w:pPr>
    </w:p>
    <w:p w:rsidR="00051D88" w:rsidRPr="00A30ACF" w:rsidRDefault="00EE0B41" w:rsidP="00A30ACF">
      <w:pPr>
        <w:spacing w:line="240" w:lineRule="auto"/>
        <w:contextualSpacing/>
        <w:jc w:val="center"/>
        <w:rPr>
          <w:sz w:val="24"/>
          <w:szCs w:val="24"/>
        </w:rPr>
      </w:pPr>
      <w:r w:rsidRPr="00A30ACF">
        <w:rPr>
          <w:sz w:val="24"/>
          <w:szCs w:val="24"/>
        </w:rPr>
        <w:t xml:space="preserve"> </w:t>
      </w:r>
    </w:p>
    <w:p w:rsidR="00513B0D" w:rsidRPr="00A30ACF" w:rsidRDefault="00D77F77" w:rsidP="00A30ACF">
      <w:pPr>
        <w:spacing w:line="240" w:lineRule="auto"/>
        <w:contextualSpacing/>
        <w:jc w:val="both"/>
        <w:rPr>
          <w:rFonts w:eastAsia="Calibri" w:cs="Calibri"/>
          <w:b/>
          <w:color w:val="000000" w:themeColor="text1"/>
          <w:sz w:val="24"/>
          <w:szCs w:val="24"/>
        </w:rPr>
      </w:pPr>
      <w:r w:rsidRPr="00A30ACF">
        <w:rPr>
          <w:rFonts w:eastAsia="Calibri" w:cs="Calibri"/>
          <w:b/>
          <w:color w:val="000000" w:themeColor="text1"/>
          <w:sz w:val="24"/>
          <w:szCs w:val="24"/>
        </w:rPr>
        <w:lastRenderedPageBreak/>
        <w:t>Oficina de Recreação</w:t>
      </w:r>
    </w:p>
    <w:p w:rsidR="00D77F77" w:rsidRPr="00A30ACF" w:rsidRDefault="00B97393" w:rsidP="00A30ACF">
      <w:pPr>
        <w:spacing w:line="240" w:lineRule="auto"/>
        <w:contextualSpacing/>
        <w:jc w:val="both"/>
        <w:rPr>
          <w:rFonts w:eastAsia="Calibri" w:cs="Calibri"/>
          <w:b/>
          <w:sz w:val="24"/>
          <w:szCs w:val="24"/>
        </w:rPr>
      </w:pPr>
      <w:r w:rsidRPr="00A30ACF">
        <w:rPr>
          <w:rFonts w:eastAsia="Calibri" w:cs="Calibri"/>
          <w:b/>
          <w:sz w:val="24"/>
          <w:szCs w:val="24"/>
        </w:rPr>
        <w:t xml:space="preserve">Atendimentos </w:t>
      </w:r>
      <w:proofErr w:type="gramStart"/>
      <w:r w:rsidRPr="00A30ACF">
        <w:rPr>
          <w:rFonts w:eastAsia="Calibri" w:cs="Calibri"/>
          <w:b/>
          <w:sz w:val="24"/>
          <w:szCs w:val="24"/>
        </w:rPr>
        <w:t>feitos S</w:t>
      </w:r>
      <w:r w:rsidR="00AB044D" w:rsidRPr="00A30ACF">
        <w:rPr>
          <w:rFonts w:eastAsia="Calibri" w:cs="Calibri"/>
          <w:b/>
          <w:sz w:val="24"/>
          <w:szCs w:val="24"/>
        </w:rPr>
        <w:t>emanalmente</w:t>
      </w:r>
      <w:proofErr w:type="gramEnd"/>
    </w:p>
    <w:p w:rsidR="00D77F77" w:rsidRPr="00A30ACF" w:rsidRDefault="00D77F77" w:rsidP="00A30ACF">
      <w:pPr>
        <w:spacing w:line="240" w:lineRule="auto"/>
        <w:contextualSpacing/>
        <w:jc w:val="both"/>
        <w:rPr>
          <w:rFonts w:cs="Calibri"/>
          <w:sz w:val="24"/>
          <w:szCs w:val="24"/>
        </w:rPr>
      </w:pPr>
      <w:r w:rsidRPr="00A30ACF">
        <w:rPr>
          <w:rFonts w:cs="Calibri"/>
          <w:b/>
          <w:sz w:val="24"/>
          <w:szCs w:val="24"/>
        </w:rPr>
        <w:t xml:space="preserve">Técnico: </w:t>
      </w:r>
      <w:r w:rsidR="00BB6FC2" w:rsidRPr="00A30ACF">
        <w:rPr>
          <w:rFonts w:cs="Calibri"/>
          <w:b/>
          <w:sz w:val="24"/>
          <w:szCs w:val="24"/>
        </w:rPr>
        <w:t>Caio</w:t>
      </w:r>
      <w:r w:rsidR="00A30ACF">
        <w:rPr>
          <w:rFonts w:cs="Calibri"/>
          <w:b/>
          <w:sz w:val="24"/>
          <w:szCs w:val="24"/>
        </w:rPr>
        <w:t xml:space="preserve"> Farias</w:t>
      </w:r>
    </w:p>
    <w:p w:rsidR="002074B9" w:rsidRPr="00A30ACF" w:rsidRDefault="00D77F77" w:rsidP="00A30ACF">
      <w:pPr>
        <w:spacing w:line="240" w:lineRule="auto"/>
        <w:contextualSpacing/>
        <w:jc w:val="both"/>
        <w:rPr>
          <w:rFonts w:cs="Calibri"/>
          <w:b/>
          <w:sz w:val="24"/>
          <w:szCs w:val="24"/>
        </w:rPr>
      </w:pPr>
      <w:r w:rsidRPr="00A30ACF">
        <w:rPr>
          <w:rFonts w:cs="Calibri"/>
          <w:b/>
          <w:sz w:val="24"/>
          <w:szCs w:val="24"/>
        </w:rPr>
        <w:t>Descrição das atividades:</w:t>
      </w:r>
      <w:r w:rsidR="00094D42" w:rsidRPr="00A30ACF">
        <w:rPr>
          <w:rFonts w:cs="Calibri"/>
          <w:b/>
          <w:sz w:val="24"/>
          <w:szCs w:val="24"/>
        </w:rPr>
        <w:t xml:space="preserve"> </w:t>
      </w:r>
      <w:r w:rsidR="00BB6FC2" w:rsidRPr="00A30ACF">
        <w:rPr>
          <w:rFonts w:cs="Calibri"/>
          <w:b/>
          <w:sz w:val="24"/>
          <w:szCs w:val="24"/>
        </w:rPr>
        <w:t>Recreação</w:t>
      </w:r>
    </w:p>
    <w:p w:rsidR="00BB6FC2" w:rsidRPr="00A30ACF" w:rsidRDefault="00BB6FC2" w:rsidP="00A30ACF">
      <w:pPr>
        <w:spacing w:line="240" w:lineRule="auto"/>
        <w:contextualSpacing/>
        <w:jc w:val="both"/>
        <w:rPr>
          <w:rFonts w:cs="Calibri"/>
          <w:b/>
          <w:sz w:val="24"/>
          <w:szCs w:val="24"/>
        </w:rPr>
      </w:pPr>
    </w:p>
    <w:p w:rsidR="00BB6FC2" w:rsidRPr="00A30ACF" w:rsidRDefault="00BB6FC2" w:rsidP="00A30ACF">
      <w:pPr>
        <w:spacing w:line="240" w:lineRule="auto"/>
        <w:contextualSpacing/>
        <w:jc w:val="both"/>
        <w:rPr>
          <w:rFonts w:cs="Arial"/>
          <w:sz w:val="24"/>
          <w:szCs w:val="24"/>
        </w:rPr>
      </w:pPr>
      <w:r w:rsidRPr="00A30ACF">
        <w:rPr>
          <w:rFonts w:cs="Arial"/>
          <w:sz w:val="24"/>
          <w:szCs w:val="24"/>
        </w:rPr>
        <w:t xml:space="preserve">Durante o ano de 2019, </w:t>
      </w:r>
      <w:r w:rsidR="004470B1" w:rsidRPr="00A30ACF">
        <w:rPr>
          <w:rFonts w:cs="Arial"/>
          <w:sz w:val="24"/>
          <w:szCs w:val="24"/>
        </w:rPr>
        <w:t>foi</w:t>
      </w:r>
      <w:r w:rsidRPr="00A30ACF">
        <w:rPr>
          <w:rFonts w:cs="Arial"/>
          <w:sz w:val="24"/>
          <w:szCs w:val="24"/>
        </w:rPr>
        <w:t xml:space="preserve"> </w:t>
      </w:r>
      <w:r w:rsidR="004470B1" w:rsidRPr="00A30ACF">
        <w:rPr>
          <w:rFonts w:cs="Arial"/>
          <w:sz w:val="24"/>
          <w:szCs w:val="24"/>
        </w:rPr>
        <w:t>concluída</w:t>
      </w:r>
      <w:r w:rsidRPr="00A30ACF">
        <w:rPr>
          <w:rFonts w:cs="Arial"/>
          <w:sz w:val="24"/>
          <w:szCs w:val="24"/>
        </w:rPr>
        <w:t xml:space="preserve"> </w:t>
      </w:r>
      <w:r w:rsidR="004470B1" w:rsidRPr="00A30ACF">
        <w:rPr>
          <w:rFonts w:cs="Arial"/>
          <w:sz w:val="24"/>
          <w:szCs w:val="24"/>
        </w:rPr>
        <w:t>toda a proposta</w:t>
      </w:r>
      <w:r w:rsidRPr="00A30ACF">
        <w:rPr>
          <w:rFonts w:cs="Arial"/>
          <w:sz w:val="24"/>
          <w:szCs w:val="24"/>
        </w:rPr>
        <w:t xml:space="preserve"> feita pelo Projeto.</w:t>
      </w:r>
    </w:p>
    <w:p w:rsidR="00BB6FC2" w:rsidRPr="00A30ACF" w:rsidRDefault="00BB6FC2" w:rsidP="00A30ACF">
      <w:pPr>
        <w:spacing w:line="240" w:lineRule="auto"/>
        <w:contextualSpacing/>
        <w:jc w:val="both"/>
        <w:rPr>
          <w:rFonts w:cs="Arial"/>
          <w:sz w:val="24"/>
          <w:szCs w:val="24"/>
        </w:rPr>
      </w:pPr>
      <w:r w:rsidRPr="00A30ACF">
        <w:rPr>
          <w:rFonts w:cs="Arial"/>
          <w:sz w:val="24"/>
          <w:szCs w:val="24"/>
        </w:rPr>
        <w:t>Foram realizadas semanalmente.</w:t>
      </w:r>
    </w:p>
    <w:p w:rsidR="00DE06A6" w:rsidRPr="00A30ACF" w:rsidRDefault="00DE06A6" w:rsidP="00A30ACF">
      <w:pPr>
        <w:pStyle w:val="PargrafodaLista"/>
        <w:numPr>
          <w:ilvl w:val="0"/>
          <w:numId w:val="7"/>
        </w:numPr>
        <w:spacing w:line="240" w:lineRule="auto"/>
        <w:ind w:firstLine="0"/>
        <w:rPr>
          <w:rFonts w:cs="Arial"/>
          <w:noProof/>
          <w:sz w:val="24"/>
          <w:szCs w:val="24"/>
          <w:lang w:eastAsia="pt-BR"/>
        </w:rPr>
      </w:pPr>
      <w:r w:rsidRPr="00A30ACF">
        <w:rPr>
          <w:rFonts w:cs="Arial"/>
          <w:noProof/>
          <w:sz w:val="24"/>
          <w:szCs w:val="24"/>
          <w:lang w:eastAsia="pt-BR"/>
        </w:rPr>
        <w:t xml:space="preserve">Bicicleta todas as segundas. </w:t>
      </w:r>
      <w:r w:rsidR="00BB6FC2" w:rsidRPr="00A30ACF">
        <w:rPr>
          <w:rFonts w:cs="Arial"/>
          <w:noProof/>
          <w:sz w:val="24"/>
          <w:szCs w:val="24"/>
          <w:lang w:eastAsia="pt-BR"/>
        </w:rPr>
        <w:t xml:space="preserve">Que ajudou na melhora para </w:t>
      </w:r>
      <w:r w:rsidRPr="00A30ACF">
        <w:rPr>
          <w:rFonts w:cs="Arial"/>
          <w:noProof/>
          <w:sz w:val="24"/>
          <w:szCs w:val="24"/>
          <w:lang w:eastAsia="pt-BR"/>
        </w:rPr>
        <w:t>sua musculatura e acelere mais seu metabolismo</w:t>
      </w:r>
    </w:p>
    <w:p w:rsidR="00DE06A6" w:rsidRPr="00A30ACF" w:rsidRDefault="00DE06A6" w:rsidP="00A30ACF">
      <w:pPr>
        <w:pStyle w:val="PargrafodaLista"/>
        <w:spacing w:line="240" w:lineRule="auto"/>
        <w:ind w:left="870"/>
        <w:rPr>
          <w:rFonts w:cs="Arial"/>
          <w:noProof/>
          <w:sz w:val="24"/>
          <w:szCs w:val="24"/>
          <w:lang w:eastAsia="pt-BR"/>
        </w:rPr>
      </w:pPr>
    </w:p>
    <w:p w:rsidR="00DE06A6" w:rsidRPr="00A30ACF" w:rsidRDefault="00DE06A6" w:rsidP="00A30ACF">
      <w:pPr>
        <w:pStyle w:val="PargrafodaLista"/>
        <w:numPr>
          <w:ilvl w:val="0"/>
          <w:numId w:val="7"/>
        </w:numPr>
        <w:spacing w:line="240" w:lineRule="auto"/>
        <w:ind w:firstLine="0"/>
        <w:rPr>
          <w:rFonts w:cs="Arial"/>
          <w:noProof/>
          <w:sz w:val="24"/>
          <w:szCs w:val="24"/>
          <w:lang w:eastAsia="pt-BR"/>
        </w:rPr>
      </w:pPr>
      <w:r w:rsidRPr="00A30ACF">
        <w:rPr>
          <w:rFonts w:cs="Arial"/>
          <w:noProof/>
          <w:sz w:val="24"/>
          <w:szCs w:val="24"/>
          <w:lang w:eastAsia="pt-BR"/>
        </w:rPr>
        <w:t>Orientação e mobilidade continuam. Dentro da unidade Abavin,</w:t>
      </w:r>
      <w:r w:rsidR="00BB6FC2" w:rsidRPr="00A30ACF">
        <w:rPr>
          <w:rFonts w:cs="Arial"/>
          <w:noProof/>
          <w:sz w:val="24"/>
          <w:szCs w:val="24"/>
          <w:lang w:eastAsia="pt-BR"/>
        </w:rPr>
        <w:t xml:space="preserve"> foi</w:t>
      </w:r>
      <w:r w:rsidRPr="00A30ACF">
        <w:rPr>
          <w:rFonts w:cs="Arial"/>
          <w:noProof/>
          <w:sz w:val="24"/>
          <w:szCs w:val="24"/>
          <w:lang w:eastAsia="pt-BR"/>
        </w:rPr>
        <w:t xml:space="preserve"> ensinado a como se movimentar em piso t</w:t>
      </w:r>
      <w:r w:rsidR="00BB6FC2" w:rsidRPr="00A30ACF">
        <w:rPr>
          <w:rFonts w:cs="Arial"/>
          <w:noProof/>
          <w:sz w:val="24"/>
          <w:szCs w:val="24"/>
          <w:lang w:eastAsia="pt-BR"/>
        </w:rPr>
        <w:t>atil. Fora da Abavin, alunos foram</w:t>
      </w:r>
      <w:r w:rsidRPr="00A30ACF">
        <w:rPr>
          <w:rFonts w:cs="Arial"/>
          <w:noProof/>
          <w:sz w:val="24"/>
          <w:szCs w:val="24"/>
          <w:lang w:eastAsia="pt-BR"/>
        </w:rPr>
        <w:t xml:space="preserve"> orientados a se movimentar usando a bengala, tendo ajuda só quando necessario (por exemplo, quando a calçada esta avariada).</w:t>
      </w:r>
    </w:p>
    <w:p w:rsidR="00DE06A6" w:rsidRPr="00A30ACF" w:rsidRDefault="00DE06A6" w:rsidP="00A30ACF">
      <w:pPr>
        <w:pStyle w:val="PargrafodaLista"/>
        <w:spacing w:line="240" w:lineRule="auto"/>
        <w:rPr>
          <w:rFonts w:cs="Arial"/>
          <w:noProof/>
          <w:sz w:val="24"/>
          <w:szCs w:val="24"/>
          <w:lang w:eastAsia="pt-BR"/>
        </w:rPr>
      </w:pPr>
    </w:p>
    <w:p w:rsidR="00DE06A6" w:rsidRPr="00A30ACF" w:rsidRDefault="00DE06A6" w:rsidP="00A30ACF">
      <w:pPr>
        <w:pStyle w:val="PargrafodaLista"/>
        <w:numPr>
          <w:ilvl w:val="0"/>
          <w:numId w:val="7"/>
        </w:numPr>
        <w:spacing w:line="240" w:lineRule="auto"/>
        <w:ind w:firstLine="0"/>
        <w:rPr>
          <w:rFonts w:cs="Arial"/>
          <w:noProof/>
          <w:sz w:val="24"/>
          <w:szCs w:val="24"/>
          <w:lang w:eastAsia="pt-BR"/>
        </w:rPr>
      </w:pPr>
      <w:r w:rsidRPr="00A30ACF">
        <w:rPr>
          <w:rFonts w:cs="Arial"/>
          <w:noProof/>
          <w:sz w:val="24"/>
          <w:szCs w:val="24"/>
          <w:lang w:eastAsia="pt-BR"/>
        </w:rPr>
        <w:t>Os jogos</w:t>
      </w:r>
      <w:r w:rsidR="004470B1" w:rsidRPr="00A30ACF">
        <w:rPr>
          <w:rFonts w:cs="Arial"/>
          <w:noProof/>
          <w:sz w:val="24"/>
          <w:szCs w:val="24"/>
          <w:lang w:eastAsia="pt-BR"/>
        </w:rPr>
        <w:t xml:space="preserve"> form realizados semanlmente</w:t>
      </w:r>
      <w:r w:rsidRPr="00A30ACF">
        <w:rPr>
          <w:rFonts w:cs="Arial"/>
          <w:noProof/>
          <w:sz w:val="24"/>
          <w:szCs w:val="24"/>
          <w:lang w:eastAsia="pt-BR"/>
        </w:rPr>
        <w:t>. Para alguns alunos, foi adicionado alguns jogos de bola. Dominó e jogo da memória tat</w:t>
      </w:r>
      <w:r w:rsidR="00BB6FC2" w:rsidRPr="00A30ACF">
        <w:rPr>
          <w:rFonts w:cs="Arial"/>
          <w:noProof/>
          <w:sz w:val="24"/>
          <w:szCs w:val="24"/>
          <w:lang w:eastAsia="pt-BR"/>
        </w:rPr>
        <w:t>il permaneceram ativos. Também foi</w:t>
      </w:r>
      <w:r w:rsidRPr="00A30ACF">
        <w:rPr>
          <w:rFonts w:cs="Arial"/>
          <w:noProof/>
          <w:sz w:val="24"/>
          <w:szCs w:val="24"/>
          <w:lang w:eastAsia="pt-BR"/>
        </w:rPr>
        <w:t xml:space="preserve"> feito alguns circuitos, para ativar a coordenação motora e ajudar no aumento do metabolismo</w:t>
      </w:r>
    </w:p>
    <w:p w:rsidR="00DE06A6" w:rsidRPr="00A30ACF" w:rsidRDefault="00DE06A6" w:rsidP="00A30ACF">
      <w:pPr>
        <w:pStyle w:val="PargrafodaLista"/>
        <w:spacing w:line="240" w:lineRule="auto"/>
        <w:rPr>
          <w:rFonts w:cs="Arial"/>
          <w:noProof/>
          <w:sz w:val="24"/>
          <w:szCs w:val="24"/>
          <w:lang w:eastAsia="pt-BR"/>
        </w:rPr>
      </w:pPr>
    </w:p>
    <w:p w:rsidR="00DE06A6" w:rsidRPr="00A30ACF" w:rsidRDefault="00DE06A6" w:rsidP="00A30ACF">
      <w:pPr>
        <w:pStyle w:val="PargrafodaLista"/>
        <w:numPr>
          <w:ilvl w:val="0"/>
          <w:numId w:val="7"/>
        </w:numPr>
        <w:spacing w:line="240" w:lineRule="auto"/>
        <w:ind w:firstLine="0"/>
        <w:rPr>
          <w:rFonts w:cs="Arial"/>
          <w:noProof/>
          <w:sz w:val="24"/>
          <w:szCs w:val="24"/>
          <w:lang w:eastAsia="pt-BR"/>
        </w:rPr>
      </w:pPr>
      <w:r w:rsidRPr="00A30ACF">
        <w:rPr>
          <w:rFonts w:cs="Arial"/>
          <w:noProof/>
          <w:sz w:val="24"/>
          <w:szCs w:val="24"/>
          <w:lang w:eastAsia="pt-BR"/>
        </w:rPr>
        <w:t>Foi adicionado a rotina tambem, a caminhada com as mulheres na Região dos Lagos. Todas as quartas, juntamente com a fisioterapeuta Flavia</w:t>
      </w:r>
      <w:r w:rsidR="00BB6FC2" w:rsidRPr="00A30ACF">
        <w:rPr>
          <w:rFonts w:cs="Arial"/>
          <w:noProof/>
          <w:sz w:val="24"/>
          <w:szCs w:val="24"/>
          <w:lang w:eastAsia="pt-BR"/>
        </w:rPr>
        <w:t>. A quantidade de voltas dependeu</w:t>
      </w:r>
      <w:r w:rsidRPr="00A30ACF">
        <w:rPr>
          <w:rFonts w:cs="Arial"/>
          <w:noProof/>
          <w:sz w:val="24"/>
          <w:szCs w:val="24"/>
          <w:lang w:eastAsia="pt-BR"/>
        </w:rPr>
        <w:t xml:space="preserve"> da temperatura </w:t>
      </w:r>
      <w:r w:rsidR="00BB6FC2" w:rsidRPr="00A30ACF">
        <w:rPr>
          <w:rFonts w:cs="Arial"/>
          <w:noProof/>
          <w:sz w:val="24"/>
          <w:szCs w:val="24"/>
          <w:lang w:eastAsia="pt-BR"/>
        </w:rPr>
        <w:t>do ambiente.</w:t>
      </w:r>
    </w:p>
    <w:p w:rsidR="00DE06A6" w:rsidRPr="00A30ACF" w:rsidRDefault="00DE06A6" w:rsidP="00A30ACF">
      <w:pPr>
        <w:pStyle w:val="PargrafodaLista"/>
        <w:spacing w:line="240" w:lineRule="auto"/>
        <w:rPr>
          <w:rFonts w:cs="Arial"/>
          <w:noProof/>
          <w:sz w:val="24"/>
          <w:szCs w:val="24"/>
          <w:lang w:eastAsia="pt-BR"/>
        </w:rPr>
      </w:pPr>
    </w:p>
    <w:p w:rsidR="00DE06A6" w:rsidRPr="00A30ACF" w:rsidRDefault="00BB6FC2" w:rsidP="00A30ACF">
      <w:pPr>
        <w:pStyle w:val="PargrafodaLista"/>
        <w:numPr>
          <w:ilvl w:val="0"/>
          <w:numId w:val="7"/>
        </w:numPr>
        <w:spacing w:line="240" w:lineRule="auto"/>
        <w:ind w:firstLine="0"/>
        <w:rPr>
          <w:rFonts w:cs="Arial"/>
          <w:noProof/>
          <w:sz w:val="24"/>
          <w:szCs w:val="24"/>
          <w:lang w:eastAsia="pt-BR"/>
        </w:rPr>
      </w:pPr>
      <w:r w:rsidRPr="00A30ACF">
        <w:rPr>
          <w:rFonts w:cs="Arial"/>
          <w:noProof/>
          <w:sz w:val="24"/>
          <w:szCs w:val="24"/>
          <w:lang w:eastAsia="pt-BR"/>
        </w:rPr>
        <w:t>Foi realizados passeios pelo quarteirão,</w:t>
      </w:r>
      <w:r w:rsidR="00DE06A6" w:rsidRPr="00A30ACF">
        <w:rPr>
          <w:rFonts w:cs="Arial"/>
          <w:noProof/>
          <w:sz w:val="24"/>
          <w:szCs w:val="24"/>
          <w:lang w:eastAsia="pt-BR"/>
        </w:rPr>
        <w:t xml:space="preserve"> grupos para que os </w:t>
      </w:r>
      <w:r w:rsidR="004470B1" w:rsidRPr="00A30ACF">
        <w:rPr>
          <w:rFonts w:cs="Arial"/>
          <w:noProof/>
          <w:sz w:val="24"/>
          <w:szCs w:val="24"/>
          <w:lang w:eastAsia="pt-BR"/>
        </w:rPr>
        <w:t>deficientes possam conversar. Puxamos</w:t>
      </w:r>
      <w:r w:rsidR="00DE06A6" w:rsidRPr="00A30ACF">
        <w:rPr>
          <w:rFonts w:cs="Arial"/>
          <w:noProof/>
          <w:sz w:val="24"/>
          <w:szCs w:val="24"/>
          <w:lang w:eastAsia="pt-BR"/>
        </w:rPr>
        <w:t xml:space="preserve"> da</w:t>
      </w:r>
      <w:r w:rsidR="004470B1" w:rsidRPr="00A30ACF">
        <w:rPr>
          <w:rFonts w:cs="Arial"/>
          <w:noProof/>
          <w:sz w:val="24"/>
          <w:szCs w:val="24"/>
          <w:lang w:eastAsia="pt-BR"/>
        </w:rPr>
        <w:t xml:space="preserve"> sua memória</w:t>
      </w:r>
      <w:r w:rsidR="00DE06A6" w:rsidRPr="00A30ACF">
        <w:rPr>
          <w:rFonts w:cs="Arial"/>
          <w:noProof/>
          <w:sz w:val="24"/>
          <w:szCs w:val="24"/>
          <w:lang w:eastAsia="pt-BR"/>
        </w:rPr>
        <w:t xml:space="preserve">, um pouco de sua infancia, e o que os mesmos gostavam de fazer para se divertir quando eram crianças. </w:t>
      </w:r>
    </w:p>
    <w:p w:rsidR="00C50ACA" w:rsidRPr="00A30ACF" w:rsidRDefault="00C50ACA" w:rsidP="00A30ACF">
      <w:pPr>
        <w:pStyle w:val="PargrafodaLista"/>
        <w:spacing w:line="240" w:lineRule="auto"/>
        <w:rPr>
          <w:rFonts w:cs="Arial"/>
          <w:noProof/>
          <w:sz w:val="24"/>
          <w:szCs w:val="24"/>
          <w:lang w:eastAsia="pt-BR"/>
        </w:rPr>
      </w:pPr>
    </w:p>
    <w:p w:rsidR="00C50ACA" w:rsidRPr="00A30ACF" w:rsidRDefault="00C50ACA" w:rsidP="00A30ACF">
      <w:pPr>
        <w:pStyle w:val="PargrafodaLista"/>
        <w:spacing w:line="240" w:lineRule="auto"/>
        <w:ind w:left="870"/>
        <w:rPr>
          <w:sz w:val="24"/>
          <w:szCs w:val="24"/>
          <w:lang w:eastAsia="pt-BR"/>
        </w:rPr>
      </w:pPr>
      <w:r w:rsidRPr="00A30ACF">
        <w:rPr>
          <w:noProof/>
          <w:sz w:val="24"/>
          <w:szCs w:val="24"/>
          <w:lang w:eastAsia="pt-BR"/>
        </w:rPr>
        <w:drawing>
          <wp:inline distT="0" distB="0" distL="0" distR="0" wp14:anchorId="51655C0F" wp14:editId="3889982C">
            <wp:extent cx="1353101" cy="2056079"/>
            <wp:effectExtent l="0" t="0" r="0" b="1905"/>
            <wp:docPr id="128" name="Imagem 128" descr="F:\f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t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970" cy="2057400"/>
                    </a:xfrm>
                    <a:prstGeom prst="rect">
                      <a:avLst/>
                    </a:prstGeom>
                    <a:noFill/>
                    <a:ln>
                      <a:noFill/>
                    </a:ln>
                  </pic:spPr>
                </pic:pic>
              </a:graphicData>
            </a:graphic>
          </wp:inline>
        </w:drawing>
      </w:r>
      <w:r w:rsidRPr="00A30ACF">
        <w:rPr>
          <w:sz w:val="24"/>
          <w:szCs w:val="24"/>
          <w:lang w:eastAsia="pt-BR"/>
        </w:rPr>
        <w:t xml:space="preserve">  </w:t>
      </w:r>
      <w:r w:rsidRPr="00A30ACF">
        <w:rPr>
          <w:noProof/>
          <w:sz w:val="24"/>
          <w:szCs w:val="24"/>
          <w:lang w:eastAsia="pt-BR"/>
        </w:rPr>
        <w:drawing>
          <wp:inline distT="0" distB="0" distL="0" distR="0" wp14:anchorId="119F98F8" wp14:editId="32BC126C">
            <wp:extent cx="2463066" cy="1743127"/>
            <wp:effectExtent l="0" t="0" r="0" b="0"/>
            <wp:docPr id="129" name="Imagem 129" descr="F:\f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t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4137" cy="1743885"/>
                    </a:xfrm>
                    <a:prstGeom prst="rect">
                      <a:avLst/>
                    </a:prstGeom>
                    <a:noFill/>
                    <a:ln>
                      <a:noFill/>
                    </a:ln>
                  </pic:spPr>
                </pic:pic>
              </a:graphicData>
            </a:graphic>
          </wp:inline>
        </w:drawing>
      </w:r>
    </w:p>
    <w:p w:rsidR="00C50ACA" w:rsidRPr="00A30ACF" w:rsidRDefault="00C50ACA" w:rsidP="00A30ACF">
      <w:pPr>
        <w:pStyle w:val="PargrafodaLista"/>
        <w:spacing w:line="240" w:lineRule="auto"/>
        <w:ind w:left="870"/>
        <w:rPr>
          <w:sz w:val="24"/>
          <w:szCs w:val="24"/>
          <w:lang w:eastAsia="pt-BR"/>
        </w:rPr>
      </w:pPr>
      <w:r w:rsidRPr="00A30ACF">
        <w:rPr>
          <w:noProof/>
          <w:sz w:val="24"/>
          <w:szCs w:val="24"/>
          <w:lang w:eastAsia="pt-BR"/>
        </w:rPr>
        <w:lastRenderedPageBreak/>
        <w:drawing>
          <wp:inline distT="0" distB="0" distL="0" distR="0" wp14:anchorId="7B0188EE" wp14:editId="04EEFF69">
            <wp:extent cx="1580379" cy="2071935"/>
            <wp:effectExtent l="0" t="0" r="1270" b="5080"/>
            <wp:docPr id="130" name="Imagem 130" descr="F:\f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t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2209" cy="2074334"/>
                    </a:xfrm>
                    <a:prstGeom prst="rect">
                      <a:avLst/>
                    </a:prstGeom>
                    <a:noFill/>
                    <a:ln>
                      <a:noFill/>
                    </a:ln>
                  </pic:spPr>
                </pic:pic>
              </a:graphicData>
            </a:graphic>
          </wp:inline>
        </w:drawing>
      </w:r>
      <w:r w:rsidRPr="00A30ACF">
        <w:rPr>
          <w:sz w:val="24"/>
          <w:szCs w:val="24"/>
          <w:lang w:eastAsia="pt-BR"/>
        </w:rPr>
        <w:t xml:space="preserve">              </w:t>
      </w:r>
      <w:r w:rsidRPr="00A30ACF">
        <w:rPr>
          <w:noProof/>
          <w:sz w:val="24"/>
          <w:szCs w:val="24"/>
          <w:lang w:eastAsia="pt-BR"/>
        </w:rPr>
        <w:drawing>
          <wp:inline distT="0" distB="0" distL="0" distR="0" wp14:anchorId="5FC916D1" wp14:editId="407D2831">
            <wp:extent cx="1421813" cy="2071935"/>
            <wp:effectExtent l="0" t="0" r="6985" b="5080"/>
            <wp:docPr id="131" name="Imagem 131" descr="F:\f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t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5972" cy="2077996"/>
                    </a:xfrm>
                    <a:prstGeom prst="rect">
                      <a:avLst/>
                    </a:prstGeom>
                    <a:noFill/>
                    <a:ln>
                      <a:noFill/>
                    </a:ln>
                  </pic:spPr>
                </pic:pic>
              </a:graphicData>
            </a:graphic>
          </wp:inline>
        </w:drawing>
      </w:r>
    </w:p>
    <w:p w:rsidR="002074B9" w:rsidRPr="00A30ACF" w:rsidRDefault="000A06CA" w:rsidP="00A30ACF">
      <w:pPr>
        <w:spacing w:line="240" w:lineRule="auto"/>
        <w:contextualSpacing/>
        <w:jc w:val="both"/>
        <w:rPr>
          <w:rFonts w:cs="Calibri"/>
          <w:b/>
          <w:sz w:val="24"/>
          <w:szCs w:val="24"/>
        </w:rPr>
      </w:pPr>
      <w:r w:rsidRPr="00A30ACF">
        <w:rPr>
          <w:sz w:val="24"/>
          <w:szCs w:val="24"/>
          <w:lang w:eastAsia="pt-BR"/>
        </w:rPr>
        <w:t xml:space="preserve">          </w:t>
      </w:r>
    </w:p>
    <w:p w:rsidR="00B107A8" w:rsidRPr="00A30ACF" w:rsidRDefault="002074B9" w:rsidP="00A30ACF">
      <w:pPr>
        <w:spacing w:line="240" w:lineRule="auto"/>
        <w:ind w:left="-567"/>
        <w:contextualSpacing/>
        <w:rPr>
          <w:rFonts w:eastAsia="Calibri" w:cs="Calibri"/>
          <w:b/>
          <w:color w:val="000000" w:themeColor="text1"/>
          <w:sz w:val="24"/>
          <w:szCs w:val="24"/>
        </w:rPr>
      </w:pPr>
      <w:r w:rsidRPr="00A30ACF">
        <w:rPr>
          <w:color w:val="000000" w:themeColor="text1"/>
          <w:sz w:val="24"/>
          <w:szCs w:val="24"/>
          <w:lang w:eastAsia="pt-BR"/>
        </w:rPr>
        <w:t>O</w:t>
      </w:r>
      <w:r w:rsidR="00B107A8" w:rsidRPr="00A30ACF">
        <w:rPr>
          <w:rFonts w:eastAsia="Calibri" w:cs="Calibri"/>
          <w:b/>
          <w:color w:val="000000" w:themeColor="text1"/>
          <w:sz w:val="24"/>
          <w:szCs w:val="24"/>
        </w:rPr>
        <w:t>ficina de Serviço Social</w:t>
      </w:r>
    </w:p>
    <w:p w:rsidR="00B107A8" w:rsidRPr="00A30ACF" w:rsidRDefault="00B107A8" w:rsidP="00A30ACF">
      <w:pPr>
        <w:spacing w:line="240" w:lineRule="auto"/>
        <w:contextualSpacing/>
        <w:jc w:val="both"/>
        <w:rPr>
          <w:rFonts w:eastAsia="Calibri" w:cs="Calibri"/>
          <w:b/>
          <w:sz w:val="24"/>
          <w:szCs w:val="24"/>
        </w:rPr>
      </w:pPr>
      <w:r w:rsidRPr="00A30ACF">
        <w:rPr>
          <w:rFonts w:eastAsia="Calibri" w:cs="Calibri"/>
          <w:b/>
          <w:sz w:val="24"/>
          <w:szCs w:val="24"/>
        </w:rPr>
        <w:t>Atendimentos feito semanalmente</w:t>
      </w:r>
    </w:p>
    <w:p w:rsidR="00B107A8" w:rsidRPr="00A30ACF" w:rsidRDefault="00B107A8" w:rsidP="00A30ACF">
      <w:pPr>
        <w:spacing w:line="240" w:lineRule="auto"/>
        <w:contextualSpacing/>
        <w:jc w:val="both"/>
        <w:rPr>
          <w:rFonts w:cs="Calibri"/>
          <w:sz w:val="24"/>
          <w:szCs w:val="24"/>
        </w:rPr>
      </w:pPr>
      <w:r w:rsidRPr="00A30ACF">
        <w:rPr>
          <w:rFonts w:cs="Calibri"/>
          <w:b/>
          <w:sz w:val="24"/>
          <w:szCs w:val="24"/>
        </w:rPr>
        <w:t xml:space="preserve">Técnico: </w:t>
      </w:r>
      <w:r w:rsidRPr="00A30ACF">
        <w:rPr>
          <w:rFonts w:cs="Calibri"/>
          <w:sz w:val="24"/>
          <w:szCs w:val="24"/>
        </w:rPr>
        <w:t>Marcela</w:t>
      </w:r>
      <w:r w:rsidR="008C7ECC" w:rsidRPr="00A30ACF">
        <w:rPr>
          <w:rFonts w:cs="Calibri"/>
          <w:sz w:val="24"/>
          <w:szCs w:val="24"/>
        </w:rPr>
        <w:t xml:space="preserve"> de Souza Caramori Garcia</w:t>
      </w:r>
    </w:p>
    <w:p w:rsidR="00B107A8" w:rsidRPr="00A30ACF" w:rsidRDefault="00B107A8" w:rsidP="00A30ACF">
      <w:pPr>
        <w:spacing w:line="240" w:lineRule="auto"/>
        <w:contextualSpacing/>
        <w:jc w:val="both"/>
        <w:rPr>
          <w:rFonts w:cs="Calibri"/>
          <w:b/>
          <w:sz w:val="24"/>
          <w:szCs w:val="24"/>
        </w:rPr>
      </w:pPr>
      <w:r w:rsidRPr="00A30ACF">
        <w:rPr>
          <w:rFonts w:cs="Calibri"/>
          <w:b/>
          <w:sz w:val="24"/>
          <w:szCs w:val="24"/>
        </w:rPr>
        <w:t xml:space="preserve">Descrição das atividades: </w:t>
      </w:r>
    </w:p>
    <w:p w:rsidR="004C3E44" w:rsidRPr="00A30ACF" w:rsidRDefault="004C3E44" w:rsidP="00A30ACF">
      <w:pPr>
        <w:spacing w:line="240" w:lineRule="auto"/>
        <w:contextualSpacing/>
        <w:jc w:val="both"/>
        <w:rPr>
          <w:sz w:val="24"/>
          <w:szCs w:val="24"/>
        </w:rPr>
      </w:pPr>
      <w:r w:rsidRPr="00A30ACF">
        <w:rPr>
          <w:rFonts w:cs="Arial"/>
          <w:sz w:val="24"/>
          <w:szCs w:val="24"/>
        </w:rPr>
        <w:t xml:space="preserve">O serviço social teve como responsabilidade </w:t>
      </w:r>
      <w:r w:rsidR="00886E0E" w:rsidRPr="00A30ACF">
        <w:rPr>
          <w:rFonts w:cs="Arial"/>
          <w:sz w:val="24"/>
          <w:szCs w:val="24"/>
        </w:rPr>
        <w:t>durante o ano de 2010</w:t>
      </w:r>
      <w:r w:rsidRPr="00A30ACF">
        <w:rPr>
          <w:rFonts w:cs="Arial"/>
          <w:sz w:val="24"/>
          <w:szCs w:val="24"/>
        </w:rPr>
        <w:t xml:space="preserve"> atender as necessidades da instituição, assegurando a proteção e </w:t>
      </w:r>
      <w:r w:rsidR="00A30ACF" w:rsidRPr="00A30ACF">
        <w:rPr>
          <w:rFonts w:cs="Arial"/>
          <w:sz w:val="24"/>
          <w:szCs w:val="24"/>
        </w:rPr>
        <w:t>bem-estar</w:t>
      </w:r>
      <w:r w:rsidRPr="00A30ACF">
        <w:rPr>
          <w:rFonts w:cs="Arial"/>
          <w:sz w:val="24"/>
          <w:szCs w:val="24"/>
        </w:rPr>
        <w:t xml:space="preserve"> dos Deficientes Visuais, atendimentos as famílias, manutenção de vínculos</w:t>
      </w:r>
      <w:r w:rsidRPr="00A30ACF">
        <w:rPr>
          <w:sz w:val="24"/>
          <w:szCs w:val="24"/>
        </w:rPr>
        <w:t>.</w:t>
      </w:r>
      <w:r w:rsidRPr="00A30ACF">
        <w:rPr>
          <w:rFonts w:cs="Arial"/>
          <w:sz w:val="24"/>
          <w:szCs w:val="24"/>
        </w:rPr>
        <w:t xml:space="preserve"> Responsável pelo primeiro contato para solicitação de vaga, agendamento para avaliação de grau de dependência e acompanhamento em todo o processo de admissão do Deficiente visual tanto na instituição. Buscou-se assegurar os acessos aos usuários, serviços disponíveis, conforme dispõe no Estatuto da Pessoa com Deficiência em atividades de educação, cultura e lazer e, na rede de proteção social: na área de assistência social.</w:t>
      </w:r>
    </w:p>
    <w:p w:rsidR="004C3E44" w:rsidRPr="00A30ACF" w:rsidRDefault="004C3E44" w:rsidP="00A30ACF">
      <w:pPr>
        <w:spacing w:line="240" w:lineRule="auto"/>
        <w:contextualSpacing/>
        <w:jc w:val="both"/>
        <w:rPr>
          <w:rFonts w:cs="Arial"/>
          <w:sz w:val="24"/>
          <w:szCs w:val="24"/>
        </w:rPr>
      </w:pPr>
      <w:r w:rsidRPr="00A30ACF">
        <w:rPr>
          <w:rFonts w:cs="Arial"/>
          <w:sz w:val="24"/>
          <w:szCs w:val="24"/>
        </w:rPr>
        <w:t>Relação com a família ou responsável: Procuramos manter ou restaurar vínculos familiares, mediante atendimento, sempre que necessário. Esse relacionamento foi muito importante no período de adaptação, buscando sua autonomia, sua inclusão social junto aos demais usuários e funcionários, visando seu conforto e qualidade de vida. Com o objetivo de fortalecimento do vínculo familiar, é orientado aos familiares. A Assistente Social se sustentou na luta pela ampliação e consolidação dos direitos sociais, desenvolvendo a capacidade de articulação política e social e promovendo ações que garantiram processos participativos a fim de resgatar e consolidar a cidadania.</w:t>
      </w:r>
    </w:p>
    <w:p w:rsidR="004C3E44" w:rsidRPr="00A30ACF" w:rsidRDefault="004C3E44" w:rsidP="00A30ACF">
      <w:pPr>
        <w:spacing w:line="240" w:lineRule="auto"/>
        <w:contextualSpacing/>
        <w:jc w:val="both"/>
        <w:rPr>
          <w:rFonts w:cs="Arial"/>
          <w:sz w:val="24"/>
          <w:szCs w:val="24"/>
        </w:rPr>
      </w:pPr>
      <w:r w:rsidRPr="00A30ACF">
        <w:rPr>
          <w:rFonts w:cs="Arial"/>
          <w:sz w:val="24"/>
          <w:szCs w:val="24"/>
        </w:rPr>
        <w:t>Técnicas utilizadas para realização das ações:</w:t>
      </w:r>
    </w:p>
    <w:p w:rsidR="004C3E44" w:rsidRPr="00A30ACF" w:rsidRDefault="004C3E44" w:rsidP="00A30ACF">
      <w:pPr>
        <w:pStyle w:val="PargrafodaLista"/>
        <w:numPr>
          <w:ilvl w:val="0"/>
          <w:numId w:val="6"/>
        </w:numPr>
        <w:spacing w:line="240" w:lineRule="auto"/>
        <w:ind w:firstLine="0"/>
        <w:jc w:val="both"/>
        <w:rPr>
          <w:rFonts w:cs="Arial"/>
          <w:sz w:val="24"/>
          <w:szCs w:val="24"/>
        </w:rPr>
      </w:pPr>
      <w:r w:rsidRPr="00A30ACF">
        <w:rPr>
          <w:rFonts w:cs="Arial"/>
          <w:sz w:val="24"/>
          <w:szCs w:val="24"/>
        </w:rPr>
        <w:t>Entrevista</w:t>
      </w:r>
    </w:p>
    <w:p w:rsidR="004C3E44" w:rsidRPr="00A30ACF" w:rsidRDefault="004C3E44" w:rsidP="00A30ACF">
      <w:pPr>
        <w:pStyle w:val="PargrafodaLista"/>
        <w:numPr>
          <w:ilvl w:val="0"/>
          <w:numId w:val="6"/>
        </w:numPr>
        <w:spacing w:line="240" w:lineRule="auto"/>
        <w:ind w:firstLine="0"/>
        <w:jc w:val="both"/>
        <w:rPr>
          <w:rFonts w:cs="Arial"/>
          <w:sz w:val="24"/>
          <w:szCs w:val="24"/>
        </w:rPr>
      </w:pPr>
      <w:r w:rsidRPr="00A30ACF">
        <w:rPr>
          <w:rFonts w:cs="Arial"/>
          <w:sz w:val="24"/>
          <w:szCs w:val="24"/>
        </w:rPr>
        <w:t>Visita domiciliar</w:t>
      </w:r>
    </w:p>
    <w:p w:rsidR="004C3E44" w:rsidRPr="00A30ACF" w:rsidRDefault="004C3E44" w:rsidP="00A30ACF">
      <w:pPr>
        <w:pStyle w:val="PargrafodaLista"/>
        <w:numPr>
          <w:ilvl w:val="0"/>
          <w:numId w:val="6"/>
        </w:numPr>
        <w:spacing w:line="240" w:lineRule="auto"/>
        <w:ind w:firstLine="0"/>
        <w:jc w:val="both"/>
        <w:rPr>
          <w:rFonts w:cs="Arial"/>
          <w:sz w:val="24"/>
          <w:szCs w:val="24"/>
        </w:rPr>
      </w:pPr>
      <w:r w:rsidRPr="00A30ACF">
        <w:rPr>
          <w:rFonts w:cs="Arial"/>
          <w:sz w:val="24"/>
          <w:szCs w:val="24"/>
        </w:rPr>
        <w:t>Observação</w:t>
      </w:r>
    </w:p>
    <w:p w:rsidR="004C3E44" w:rsidRPr="00A30ACF" w:rsidRDefault="004C3E44" w:rsidP="00A30ACF">
      <w:pPr>
        <w:pStyle w:val="PargrafodaLista"/>
        <w:numPr>
          <w:ilvl w:val="0"/>
          <w:numId w:val="6"/>
        </w:numPr>
        <w:spacing w:line="240" w:lineRule="auto"/>
        <w:ind w:firstLine="0"/>
        <w:jc w:val="both"/>
        <w:rPr>
          <w:rFonts w:cs="Arial"/>
          <w:sz w:val="24"/>
          <w:szCs w:val="24"/>
        </w:rPr>
      </w:pPr>
      <w:r w:rsidRPr="00A30ACF">
        <w:rPr>
          <w:rFonts w:cs="Arial"/>
          <w:sz w:val="24"/>
          <w:szCs w:val="24"/>
        </w:rPr>
        <w:t>Analise de documento</w:t>
      </w:r>
    </w:p>
    <w:p w:rsidR="004C3E44" w:rsidRPr="00A30ACF" w:rsidRDefault="004C3E44" w:rsidP="00A30ACF">
      <w:pPr>
        <w:pStyle w:val="PargrafodaLista"/>
        <w:numPr>
          <w:ilvl w:val="0"/>
          <w:numId w:val="6"/>
        </w:numPr>
        <w:spacing w:line="240" w:lineRule="auto"/>
        <w:ind w:firstLine="0"/>
        <w:jc w:val="both"/>
        <w:rPr>
          <w:rFonts w:cs="Arial"/>
          <w:sz w:val="24"/>
          <w:szCs w:val="24"/>
        </w:rPr>
      </w:pPr>
      <w:r w:rsidRPr="00A30ACF">
        <w:rPr>
          <w:rFonts w:cs="Arial"/>
          <w:sz w:val="24"/>
          <w:szCs w:val="24"/>
        </w:rPr>
        <w:t>Elaboração de Relatório</w:t>
      </w:r>
    </w:p>
    <w:p w:rsidR="004C3E44" w:rsidRPr="00A30ACF" w:rsidRDefault="004C3E44" w:rsidP="00A30ACF">
      <w:pPr>
        <w:pStyle w:val="PargrafodaLista"/>
        <w:numPr>
          <w:ilvl w:val="0"/>
          <w:numId w:val="6"/>
        </w:numPr>
        <w:spacing w:line="240" w:lineRule="auto"/>
        <w:ind w:firstLine="0"/>
        <w:jc w:val="both"/>
        <w:rPr>
          <w:rFonts w:cs="Arial"/>
          <w:sz w:val="24"/>
          <w:szCs w:val="24"/>
        </w:rPr>
      </w:pPr>
      <w:r w:rsidRPr="00A30ACF">
        <w:rPr>
          <w:rFonts w:cs="Arial"/>
          <w:sz w:val="24"/>
          <w:szCs w:val="24"/>
        </w:rPr>
        <w:t>Encaminhamento</w:t>
      </w:r>
    </w:p>
    <w:p w:rsidR="004C3E44" w:rsidRPr="00A30ACF" w:rsidRDefault="004C3E44" w:rsidP="00A30ACF">
      <w:pPr>
        <w:pStyle w:val="PargrafodaLista"/>
        <w:numPr>
          <w:ilvl w:val="0"/>
          <w:numId w:val="6"/>
        </w:numPr>
        <w:spacing w:line="240" w:lineRule="auto"/>
        <w:ind w:firstLine="0"/>
        <w:jc w:val="both"/>
        <w:rPr>
          <w:rFonts w:cs="Arial"/>
          <w:sz w:val="24"/>
          <w:szCs w:val="24"/>
        </w:rPr>
      </w:pPr>
      <w:r w:rsidRPr="00A30ACF">
        <w:rPr>
          <w:rFonts w:cs="Arial"/>
          <w:sz w:val="24"/>
          <w:szCs w:val="24"/>
        </w:rPr>
        <w:t>Acompanhamento ás famílias</w:t>
      </w:r>
    </w:p>
    <w:p w:rsidR="004C3E44" w:rsidRPr="00A30ACF" w:rsidRDefault="004C3E44" w:rsidP="00A30ACF">
      <w:pPr>
        <w:pStyle w:val="PargrafodaLista"/>
        <w:spacing w:line="240" w:lineRule="auto"/>
        <w:jc w:val="both"/>
        <w:rPr>
          <w:rFonts w:cs="Arial"/>
          <w:sz w:val="24"/>
          <w:szCs w:val="24"/>
        </w:rPr>
      </w:pPr>
    </w:p>
    <w:p w:rsidR="004C3E44" w:rsidRPr="00A30ACF" w:rsidRDefault="004C3E44" w:rsidP="00A30ACF">
      <w:pPr>
        <w:spacing w:line="240" w:lineRule="auto"/>
        <w:contextualSpacing/>
        <w:jc w:val="both"/>
        <w:rPr>
          <w:rFonts w:cs="Arial"/>
          <w:sz w:val="24"/>
          <w:szCs w:val="24"/>
        </w:rPr>
      </w:pPr>
      <w:r w:rsidRPr="00A30ACF">
        <w:rPr>
          <w:rFonts w:cs="Arial"/>
          <w:sz w:val="24"/>
          <w:szCs w:val="24"/>
        </w:rPr>
        <w:t>As atividades realizadas e desenvolvidas</w:t>
      </w:r>
      <w:r w:rsidR="00886E0E" w:rsidRPr="00A30ACF">
        <w:rPr>
          <w:rFonts w:cs="Arial"/>
          <w:sz w:val="24"/>
          <w:szCs w:val="24"/>
        </w:rPr>
        <w:t xml:space="preserve"> durante todo o ano de 2019</w:t>
      </w:r>
      <w:r w:rsidRPr="00A30ACF">
        <w:rPr>
          <w:rFonts w:cs="Arial"/>
          <w:sz w:val="24"/>
          <w:szCs w:val="24"/>
        </w:rPr>
        <w:t xml:space="preserve"> foram:</w:t>
      </w:r>
    </w:p>
    <w:p w:rsidR="004C3E44" w:rsidRPr="00A30ACF" w:rsidRDefault="004C3E44" w:rsidP="00A30ACF">
      <w:pPr>
        <w:spacing w:line="240" w:lineRule="auto"/>
        <w:contextualSpacing/>
        <w:jc w:val="both"/>
        <w:rPr>
          <w:rFonts w:cs="Arial"/>
          <w:sz w:val="24"/>
          <w:szCs w:val="24"/>
        </w:rPr>
      </w:pPr>
      <w:r w:rsidRPr="00A30ACF">
        <w:rPr>
          <w:rFonts w:cs="Arial"/>
          <w:sz w:val="24"/>
          <w:szCs w:val="24"/>
        </w:rPr>
        <w:lastRenderedPageBreak/>
        <w:t>* Realização de eventos com os usuários com atividades a serem desenvolvidas para resgatar sua cultura e lazer;</w:t>
      </w:r>
    </w:p>
    <w:p w:rsidR="004C3E44" w:rsidRPr="00A30ACF" w:rsidRDefault="004C3E44" w:rsidP="00A30ACF">
      <w:pPr>
        <w:spacing w:line="240" w:lineRule="auto"/>
        <w:contextualSpacing/>
        <w:jc w:val="both"/>
        <w:rPr>
          <w:rFonts w:cs="Arial"/>
          <w:sz w:val="24"/>
          <w:szCs w:val="24"/>
        </w:rPr>
      </w:pPr>
      <w:r w:rsidRPr="00A30ACF">
        <w:rPr>
          <w:rFonts w:cs="Arial"/>
          <w:sz w:val="24"/>
          <w:szCs w:val="24"/>
        </w:rPr>
        <w:t>* Reuniões com a equipe multidisciplinar, para falar de suas atuações para saber, como melhora o atendimento aos usuários;</w:t>
      </w:r>
    </w:p>
    <w:p w:rsidR="004C3E44" w:rsidRPr="00A30ACF" w:rsidRDefault="004C3E44" w:rsidP="00A30ACF">
      <w:pPr>
        <w:spacing w:line="240" w:lineRule="auto"/>
        <w:contextualSpacing/>
        <w:jc w:val="both"/>
        <w:rPr>
          <w:rFonts w:cs="Arial"/>
          <w:sz w:val="24"/>
          <w:szCs w:val="24"/>
        </w:rPr>
      </w:pPr>
      <w:r w:rsidRPr="00A30ACF">
        <w:rPr>
          <w:rFonts w:cs="Arial"/>
          <w:sz w:val="24"/>
          <w:szCs w:val="24"/>
        </w:rPr>
        <w:t>* Cursos oferecidos pela Instituição para melhor atendimento dos usuários e familiares;</w:t>
      </w:r>
    </w:p>
    <w:p w:rsidR="004C3E44" w:rsidRPr="00A30ACF" w:rsidRDefault="004C3E44" w:rsidP="00A30ACF">
      <w:pPr>
        <w:spacing w:line="240" w:lineRule="auto"/>
        <w:contextualSpacing/>
        <w:jc w:val="both"/>
        <w:rPr>
          <w:rFonts w:cs="Arial"/>
          <w:sz w:val="24"/>
          <w:szCs w:val="24"/>
        </w:rPr>
      </w:pPr>
      <w:r w:rsidRPr="00A30ACF">
        <w:rPr>
          <w:rFonts w:cs="Arial"/>
          <w:sz w:val="24"/>
          <w:szCs w:val="24"/>
        </w:rPr>
        <w:t>* Foram realizadas orientações para família, para esclarecimentos de dúvidas;</w:t>
      </w:r>
    </w:p>
    <w:p w:rsidR="004C3E44" w:rsidRPr="00A30ACF" w:rsidRDefault="004C3E44" w:rsidP="00A30ACF">
      <w:pPr>
        <w:spacing w:line="240" w:lineRule="auto"/>
        <w:ind w:right="-427"/>
        <w:contextualSpacing/>
        <w:jc w:val="both"/>
        <w:outlineLvl w:val="0"/>
        <w:rPr>
          <w:rFonts w:cs="Arial"/>
          <w:sz w:val="24"/>
          <w:szCs w:val="24"/>
        </w:rPr>
      </w:pPr>
      <w:r w:rsidRPr="00A30ACF">
        <w:rPr>
          <w:rFonts w:cs="Arial"/>
          <w:sz w:val="24"/>
          <w:szCs w:val="24"/>
        </w:rPr>
        <w:t xml:space="preserve">* Realização de contato telefônico com os familiares para verificação sobre falta continua de usuários e acompanhara a rotina familiar. </w:t>
      </w:r>
    </w:p>
    <w:p w:rsidR="004C3E44" w:rsidRPr="00A30ACF" w:rsidRDefault="004C3E44" w:rsidP="00A30ACF">
      <w:pPr>
        <w:spacing w:line="240" w:lineRule="auto"/>
        <w:contextualSpacing/>
        <w:jc w:val="both"/>
        <w:rPr>
          <w:rFonts w:eastAsia="Calibri" w:cs="Arial"/>
          <w:sz w:val="24"/>
          <w:szCs w:val="24"/>
        </w:rPr>
      </w:pPr>
      <w:r w:rsidRPr="00A30ACF">
        <w:rPr>
          <w:rFonts w:eastAsia="Calibri" w:cs="Arial"/>
          <w:sz w:val="24"/>
          <w:szCs w:val="24"/>
        </w:rPr>
        <w:t xml:space="preserve">* Participação na reunião administrativa com todos os funcionários para informes diversos e humanização no atendimento oferecido. </w:t>
      </w:r>
    </w:p>
    <w:p w:rsidR="004C3E44" w:rsidRPr="00A30ACF" w:rsidRDefault="004C3E44" w:rsidP="00A30ACF">
      <w:pPr>
        <w:spacing w:line="240" w:lineRule="auto"/>
        <w:contextualSpacing/>
        <w:jc w:val="both"/>
        <w:outlineLvl w:val="0"/>
        <w:rPr>
          <w:rFonts w:cs="Arial"/>
          <w:sz w:val="24"/>
          <w:szCs w:val="24"/>
        </w:rPr>
      </w:pPr>
      <w:r w:rsidRPr="00A30ACF">
        <w:rPr>
          <w:rFonts w:cs="Arial"/>
          <w:sz w:val="24"/>
          <w:szCs w:val="24"/>
        </w:rPr>
        <w:t>* Orientação na instituição para famílias quando necessário.</w:t>
      </w:r>
    </w:p>
    <w:p w:rsidR="004C3E44" w:rsidRPr="00A30ACF" w:rsidRDefault="004C3E44" w:rsidP="00A30ACF">
      <w:pPr>
        <w:spacing w:line="240" w:lineRule="auto"/>
        <w:contextualSpacing/>
        <w:jc w:val="both"/>
        <w:outlineLvl w:val="0"/>
        <w:rPr>
          <w:rFonts w:cs="Arial"/>
          <w:sz w:val="24"/>
          <w:szCs w:val="24"/>
        </w:rPr>
      </w:pPr>
      <w:r w:rsidRPr="00A30ACF">
        <w:rPr>
          <w:rFonts w:cs="Arial"/>
          <w:sz w:val="24"/>
          <w:szCs w:val="24"/>
        </w:rPr>
        <w:t xml:space="preserve">* Visitas rotineiras para acompanhamento da família para fortalecimento de vínculos familiares, orientações quanto a benefícios </w:t>
      </w:r>
      <w:proofErr w:type="spellStart"/>
      <w:r w:rsidRPr="00A30ACF">
        <w:rPr>
          <w:rFonts w:cs="Arial"/>
          <w:sz w:val="24"/>
          <w:szCs w:val="24"/>
        </w:rPr>
        <w:t>socioassistenciais</w:t>
      </w:r>
      <w:proofErr w:type="spellEnd"/>
      <w:r w:rsidRPr="00A30ACF">
        <w:rPr>
          <w:rFonts w:cs="Arial"/>
          <w:sz w:val="24"/>
          <w:szCs w:val="24"/>
        </w:rPr>
        <w:t>, agendamento de consultas medica e odontológicas e doações de cestas básicas.</w:t>
      </w:r>
    </w:p>
    <w:p w:rsidR="004C3E44" w:rsidRPr="00A30ACF" w:rsidRDefault="004C3E44" w:rsidP="00A30ACF">
      <w:pPr>
        <w:spacing w:line="240" w:lineRule="auto"/>
        <w:contextualSpacing/>
        <w:jc w:val="both"/>
        <w:outlineLvl w:val="0"/>
        <w:rPr>
          <w:rFonts w:cs="Arial"/>
          <w:sz w:val="24"/>
          <w:szCs w:val="24"/>
        </w:rPr>
      </w:pPr>
      <w:r w:rsidRPr="00A30ACF">
        <w:rPr>
          <w:rFonts w:cs="Arial"/>
          <w:sz w:val="24"/>
          <w:szCs w:val="24"/>
        </w:rPr>
        <w:t>* Encaminhamentos para equipamentos da rede assistencial, tais como saúde, jurídico, educação, CREAS e Conselhos de Direitos.</w:t>
      </w:r>
    </w:p>
    <w:p w:rsidR="004C3E44" w:rsidRPr="00A30ACF" w:rsidRDefault="004C3E44" w:rsidP="00A30ACF">
      <w:pPr>
        <w:spacing w:line="240" w:lineRule="auto"/>
        <w:contextualSpacing/>
        <w:jc w:val="both"/>
        <w:outlineLvl w:val="0"/>
        <w:rPr>
          <w:rFonts w:cs="Arial"/>
          <w:sz w:val="24"/>
          <w:szCs w:val="24"/>
        </w:rPr>
      </w:pPr>
      <w:r w:rsidRPr="00A30ACF">
        <w:rPr>
          <w:rFonts w:cs="Arial"/>
          <w:sz w:val="24"/>
          <w:szCs w:val="24"/>
        </w:rPr>
        <w:t>* Comemoração dos aniversariantes durante todo o ano que foi comemorado mês a mês. A festa sempre contou com bolo, refrigerante e homenagens ao aniversariante.</w:t>
      </w:r>
    </w:p>
    <w:p w:rsidR="008C7ECC" w:rsidRPr="00A30ACF" w:rsidRDefault="00DE06A6" w:rsidP="00A30ACF">
      <w:pPr>
        <w:spacing w:line="240" w:lineRule="auto"/>
        <w:contextualSpacing/>
        <w:jc w:val="center"/>
        <w:outlineLvl w:val="0"/>
        <w:rPr>
          <w:rFonts w:cs="Arial"/>
          <w:sz w:val="24"/>
          <w:szCs w:val="24"/>
        </w:rPr>
      </w:pPr>
      <w:r w:rsidRPr="00A30ACF">
        <w:rPr>
          <w:rFonts w:cs="Arial"/>
          <w:noProof/>
          <w:sz w:val="24"/>
          <w:szCs w:val="24"/>
          <w:lang w:eastAsia="pt-BR"/>
        </w:rPr>
        <w:drawing>
          <wp:inline distT="0" distB="0" distL="0" distR="0" wp14:anchorId="569412F9" wp14:editId="09A8D08C">
            <wp:extent cx="1966225" cy="2024367"/>
            <wp:effectExtent l="0" t="0" r="0" b="0"/>
            <wp:docPr id="10" name="Imagem 10" descr="C:\Users\ABAVIN I\Documents\fotos maio\20190526_08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VIN I\Documents\fotos maio\20190526_0803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4103" cy="2032478"/>
                    </a:xfrm>
                    <a:prstGeom prst="rect">
                      <a:avLst/>
                    </a:prstGeom>
                    <a:noFill/>
                    <a:ln>
                      <a:noFill/>
                    </a:ln>
                  </pic:spPr>
                </pic:pic>
              </a:graphicData>
            </a:graphic>
          </wp:inline>
        </w:drawing>
      </w:r>
      <w:r w:rsidRPr="00A30ACF">
        <w:rPr>
          <w:rFonts w:cs="Arial"/>
          <w:noProof/>
          <w:sz w:val="24"/>
          <w:szCs w:val="24"/>
          <w:lang w:eastAsia="pt-BR"/>
        </w:rPr>
        <w:drawing>
          <wp:inline distT="0" distB="0" distL="0" distR="0" wp14:anchorId="2C554887" wp14:editId="5ECC2953">
            <wp:extent cx="2515338" cy="1659663"/>
            <wp:effectExtent l="0" t="0" r="0" b="0"/>
            <wp:docPr id="12" name="Imagem 12" descr="C:\Users\ABAVIN I\Documents\fotos maio\20190528_14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VIN I\Documents\fotos maio\20190528_1427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8545" cy="1661779"/>
                    </a:xfrm>
                    <a:prstGeom prst="rect">
                      <a:avLst/>
                    </a:prstGeom>
                    <a:noFill/>
                    <a:ln>
                      <a:noFill/>
                    </a:ln>
                  </pic:spPr>
                </pic:pic>
              </a:graphicData>
            </a:graphic>
          </wp:inline>
        </w:drawing>
      </w:r>
      <w:r w:rsidRPr="00A30ACF">
        <w:rPr>
          <w:rFonts w:cs="Arial"/>
          <w:noProof/>
          <w:sz w:val="24"/>
          <w:szCs w:val="24"/>
          <w:lang w:eastAsia="pt-BR"/>
        </w:rPr>
        <w:drawing>
          <wp:inline distT="0" distB="0" distL="0" distR="0" wp14:anchorId="595A3D87" wp14:editId="75F73EDA">
            <wp:extent cx="2484208" cy="1657030"/>
            <wp:effectExtent l="0" t="0" r="0" b="635"/>
            <wp:docPr id="14" name="Imagem 14" descr="C:\Users\ABAVIN I\Documents\fotos maio\IMG-201905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VIN I\Documents\fotos maio\IMG-20190530-WA0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0490" cy="1661220"/>
                    </a:xfrm>
                    <a:prstGeom prst="rect">
                      <a:avLst/>
                    </a:prstGeom>
                    <a:noFill/>
                    <a:ln>
                      <a:noFill/>
                    </a:ln>
                  </pic:spPr>
                </pic:pic>
              </a:graphicData>
            </a:graphic>
          </wp:inline>
        </w:drawing>
      </w:r>
    </w:p>
    <w:p w:rsidR="00B71B8F" w:rsidRPr="00A30ACF" w:rsidRDefault="00B71B8F" w:rsidP="00A30ACF">
      <w:pPr>
        <w:spacing w:line="240" w:lineRule="auto"/>
        <w:contextualSpacing/>
        <w:jc w:val="both"/>
        <w:rPr>
          <w:rFonts w:cs="Calibri"/>
          <w:sz w:val="24"/>
          <w:szCs w:val="24"/>
        </w:rPr>
      </w:pPr>
    </w:p>
    <w:p w:rsidR="00102B0C" w:rsidRPr="00A30ACF" w:rsidRDefault="00102B0C" w:rsidP="00A30ACF">
      <w:pPr>
        <w:numPr>
          <w:ilvl w:val="0"/>
          <w:numId w:val="2"/>
        </w:numPr>
        <w:tabs>
          <w:tab w:val="left" w:pos="709"/>
          <w:tab w:val="left" w:pos="3402"/>
        </w:tabs>
        <w:spacing w:after="0" w:line="240" w:lineRule="auto"/>
        <w:ind w:firstLine="0"/>
        <w:contextualSpacing/>
        <w:jc w:val="both"/>
        <w:rPr>
          <w:rFonts w:eastAsia="Times New Roman" w:cs="Arial"/>
          <w:b/>
          <w:sz w:val="24"/>
          <w:szCs w:val="24"/>
          <w:lang w:eastAsia="pt-BR"/>
        </w:rPr>
      </w:pPr>
      <w:r w:rsidRPr="00A30ACF">
        <w:rPr>
          <w:rFonts w:eastAsia="Times New Roman" w:cs="Arial"/>
          <w:b/>
          <w:sz w:val="24"/>
          <w:szCs w:val="24"/>
          <w:lang w:eastAsia="pt-BR"/>
        </w:rPr>
        <w:t xml:space="preserve">Busca Ativa </w:t>
      </w:r>
    </w:p>
    <w:p w:rsidR="00102B0C" w:rsidRPr="00A30ACF" w:rsidRDefault="00102B0C" w:rsidP="00A30ACF">
      <w:pPr>
        <w:spacing w:after="0" w:line="240" w:lineRule="auto"/>
        <w:ind w:right="-98"/>
        <w:contextualSpacing/>
        <w:jc w:val="both"/>
        <w:rPr>
          <w:rFonts w:eastAsia="Times New Roman" w:cs="Arial"/>
          <w:sz w:val="24"/>
          <w:szCs w:val="24"/>
          <w:lang w:eastAsia="pt-BR"/>
        </w:rPr>
      </w:pPr>
      <w:r w:rsidRPr="00A30ACF">
        <w:rPr>
          <w:rFonts w:eastAsia="Times New Roman" w:cs="Arial"/>
          <w:sz w:val="24"/>
          <w:szCs w:val="24"/>
          <w:lang w:eastAsia="pt-BR"/>
        </w:rPr>
        <w:t>Nosso projeto de inclusão e inserção da</w:t>
      </w:r>
      <w:r w:rsidR="00F05F7E" w:rsidRPr="00A30ACF">
        <w:rPr>
          <w:rFonts w:eastAsia="Times New Roman" w:cs="Arial"/>
          <w:sz w:val="24"/>
          <w:szCs w:val="24"/>
          <w:lang w:eastAsia="pt-BR"/>
        </w:rPr>
        <w:t xml:space="preserve"> pessoa com deficiência visual foi</w:t>
      </w:r>
      <w:r w:rsidRPr="00A30ACF">
        <w:rPr>
          <w:rFonts w:eastAsia="Times New Roman" w:cs="Arial"/>
          <w:sz w:val="24"/>
          <w:szCs w:val="24"/>
          <w:lang w:eastAsia="pt-BR"/>
        </w:rPr>
        <w:t xml:space="preserve"> importante por se tratar do único projeto destinado exclusivamente ao público de deficientes visuais de Barretos. A </w:t>
      </w:r>
      <w:proofErr w:type="spellStart"/>
      <w:r w:rsidRPr="00A30ACF">
        <w:rPr>
          <w:rFonts w:eastAsia="Times New Roman" w:cs="Arial"/>
          <w:sz w:val="24"/>
          <w:szCs w:val="24"/>
          <w:lang w:eastAsia="pt-BR"/>
        </w:rPr>
        <w:t>Abavin</w:t>
      </w:r>
      <w:proofErr w:type="spellEnd"/>
      <w:r w:rsidRPr="00A30ACF">
        <w:rPr>
          <w:rFonts w:eastAsia="Times New Roman" w:cs="Arial"/>
          <w:sz w:val="24"/>
          <w:szCs w:val="24"/>
          <w:lang w:eastAsia="pt-BR"/>
        </w:rPr>
        <w:t xml:space="preserve"> hoje está plenamente capacitada para execução do projeto Cílios uma vez que tem pessoal, equipamento e infraestrutura de atendimento adequado para atender este público alvo específico. Os benefícios para o deficiente, para a f</w:t>
      </w:r>
      <w:r w:rsidR="00F05F7E" w:rsidRPr="00A30ACF">
        <w:rPr>
          <w:rFonts w:eastAsia="Times New Roman" w:cs="Arial"/>
          <w:sz w:val="24"/>
          <w:szCs w:val="24"/>
          <w:lang w:eastAsia="pt-BR"/>
        </w:rPr>
        <w:t xml:space="preserve">amília e para a </w:t>
      </w:r>
      <w:r w:rsidR="00F05F7E" w:rsidRPr="00A30ACF">
        <w:rPr>
          <w:rFonts w:eastAsia="Times New Roman" w:cs="Arial"/>
          <w:sz w:val="24"/>
          <w:szCs w:val="24"/>
          <w:lang w:eastAsia="pt-BR"/>
        </w:rPr>
        <w:lastRenderedPageBreak/>
        <w:t xml:space="preserve">comunidade que foi </w:t>
      </w:r>
      <w:r w:rsidRPr="00A30ACF">
        <w:rPr>
          <w:rFonts w:eastAsia="Times New Roman" w:cs="Arial"/>
          <w:sz w:val="24"/>
          <w:szCs w:val="24"/>
          <w:lang w:eastAsia="pt-BR"/>
        </w:rPr>
        <w:t>construir uma sociedade mais solidária, integrativa e justa para todos</w:t>
      </w:r>
      <w:r w:rsidR="00F05F7E" w:rsidRPr="00A30ACF">
        <w:rPr>
          <w:rFonts w:eastAsia="Times New Roman" w:cs="Arial"/>
          <w:sz w:val="24"/>
          <w:szCs w:val="24"/>
          <w:lang w:eastAsia="pt-BR"/>
        </w:rPr>
        <w:t xml:space="preserve">, foi bem </w:t>
      </w:r>
      <w:proofErr w:type="spellStart"/>
      <w:r w:rsidR="00F05F7E" w:rsidRPr="00A30ACF">
        <w:rPr>
          <w:rFonts w:eastAsia="Times New Roman" w:cs="Arial"/>
          <w:sz w:val="24"/>
          <w:szCs w:val="24"/>
          <w:lang w:eastAsia="pt-BR"/>
        </w:rPr>
        <w:t>concluida</w:t>
      </w:r>
      <w:proofErr w:type="spellEnd"/>
      <w:r w:rsidRPr="00A30ACF">
        <w:rPr>
          <w:rFonts w:eastAsia="Times New Roman" w:cs="Arial"/>
          <w:sz w:val="24"/>
          <w:szCs w:val="24"/>
          <w:lang w:eastAsia="pt-BR"/>
        </w:rPr>
        <w:t>.</w:t>
      </w:r>
    </w:p>
    <w:p w:rsidR="00102B0C" w:rsidRPr="00A30ACF" w:rsidRDefault="00F05F7E" w:rsidP="00A30ACF">
      <w:pPr>
        <w:spacing w:after="0" w:line="240" w:lineRule="auto"/>
        <w:ind w:right="-98"/>
        <w:contextualSpacing/>
        <w:jc w:val="both"/>
        <w:rPr>
          <w:rFonts w:eastAsia="Times New Roman" w:cs="Arial"/>
          <w:sz w:val="24"/>
          <w:szCs w:val="24"/>
          <w:lang w:eastAsia="pt-BR"/>
        </w:rPr>
      </w:pPr>
      <w:r w:rsidRPr="00A30ACF">
        <w:rPr>
          <w:rFonts w:eastAsia="Times New Roman" w:cs="Arial"/>
          <w:sz w:val="24"/>
          <w:szCs w:val="24"/>
          <w:lang w:eastAsia="pt-BR"/>
        </w:rPr>
        <w:t>Foram</w:t>
      </w:r>
      <w:r w:rsidR="00102B0C" w:rsidRPr="00A30ACF">
        <w:rPr>
          <w:rFonts w:eastAsia="Times New Roman" w:cs="Arial"/>
          <w:sz w:val="24"/>
          <w:szCs w:val="24"/>
          <w:lang w:eastAsia="pt-BR"/>
        </w:rPr>
        <w:t xml:space="preserve"> atendidos 2</w:t>
      </w:r>
      <w:r w:rsidR="00A30ACF">
        <w:rPr>
          <w:rFonts w:eastAsia="Times New Roman" w:cs="Arial"/>
          <w:sz w:val="24"/>
          <w:szCs w:val="24"/>
          <w:lang w:eastAsia="pt-BR"/>
        </w:rPr>
        <w:t>5</w:t>
      </w:r>
      <w:r w:rsidR="00102B0C" w:rsidRPr="00A30ACF">
        <w:rPr>
          <w:rFonts w:eastAsia="Times New Roman" w:cs="Arial"/>
          <w:sz w:val="24"/>
          <w:szCs w:val="24"/>
          <w:lang w:eastAsia="pt-BR"/>
        </w:rPr>
        <w:t xml:space="preserve"> deficientes visuais diariament</w:t>
      </w:r>
      <w:r w:rsidRPr="00A30ACF">
        <w:rPr>
          <w:rFonts w:eastAsia="Times New Roman" w:cs="Arial"/>
          <w:sz w:val="24"/>
          <w:szCs w:val="24"/>
          <w:lang w:eastAsia="pt-BR"/>
        </w:rPr>
        <w:t>e e semanalmente. As visitas foram</w:t>
      </w:r>
      <w:r w:rsidR="00102B0C" w:rsidRPr="00A30ACF">
        <w:rPr>
          <w:rFonts w:eastAsia="Times New Roman" w:cs="Arial"/>
          <w:sz w:val="24"/>
          <w:szCs w:val="24"/>
          <w:lang w:eastAsia="pt-BR"/>
        </w:rPr>
        <w:t xml:space="preserve"> realizadas dependendo da demanda normalmente mensalmente.</w:t>
      </w:r>
    </w:p>
    <w:p w:rsidR="00102B0C" w:rsidRPr="00A30ACF" w:rsidRDefault="00102B0C" w:rsidP="00A30ACF">
      <w:pPr>
        <w:tabs>
          <w:tab w:val="left" w:pos="709"/>
          <w:tab w:val="left" w:pos="3402"/>
        </w:tabs>
        <w:spacing w:after="0" w:line="240" w:lineRule="auto"/>
        <w:ind w:left="426"/>
        <w:contextualSpacing/>
        <w:jc w:val="both"/>
        <w:rPr>
          <w:rFonts w:eastAsia="Times New Roman" w:cs="Arial"/>
          <w:sz w:val="24"/>
          <w:szCs w:val="24"/>
          <w:lang w:eastAsia="pt-BR"/>
        </w:rPr>
      </w:pPr>
    </w:p>
    <w:p w:rsidR="00102B0C" w:rsidRPr="00A30ACF" w:rsidRDefault="00102B0C" w:rsidP="00A30ACF">
      <w:pPr>
        <w:tabs>
          <w:tab w:val="left" w:pos="643"/>
        </w:tabs>
        <w:spacing w:before="84" w:after="0" w:line="240" w:lineRule="auto"/>
        <w:ind w:right="-98"/>
        <w:contextualSpacing/>
        <w:jc w:val="both"/>
        <w:rPr>
          <w:rFonts w:eastAsia="Times New Roman" w:cs="Times New Roman"/>
          <w:b/>
          <w:sz w:val="24"/>
          <w:szCs w:val="24"/>
          <w:lang w:eastAsia="pt-BR"/>
        </w:rPr>
      </w:pPr>
      <w:r w:rsidRPr="00A30ACF">
        <w:rPr>
          <w:rFonts w:eastAsia="Times New Roman" w:cs="Times New Roman"/>
          <w:b/>
          <w:sz w:val="24"/>
          <w:szCs w:val="24"/>
          <w:highlight w:val="lightGray"/>
          <w:lang w:eastAsia="pt-BR"/>
        </w:rPr>
        <w:t xml:space="preserve"> RESULTADOS ESPERADOS/AQUISIÇÕES DOS</w:t>
      </w:r>
      <w:r w:rsidRPr="00A30ACF">
        <w:rPr>
          <w:rFonts w:eastAsia="Times New Roman" w:cs="Times New Roman"/>
          <w:b/>
          <w:spacing w:val="-4"/>
          <w:sz w:val="24"/>
          <w:szCs w:val="24"/>
          <w:highlight w:val="lightGray"/>
          <w:lang w:eastAsia="pt-BR"/>
        </w:rPr>
        <w:t xml:space="preserve"> </w:t>
      </w:r>
      <w:r w:rsidRPr="00A30ACF">
        <w:rPr>
          <w:rFonts w:eastAsia="Times New Roman" w:cs="Times New Roman"/>
          <w:b/>
          <w:sz w:val="24"/>
          <w:szCs w:val="24"/>
          <w:highlight w:val="lightGray"/>
          <w:lang w:eastAsia="pt-BR"/>
        </w:rPr>
        <w:t>USUÁRIOS</w:t>
      </w:r>
    </w:p>
    <w:tbl>
      <w:tblPr>
        <w:tblW w:w="968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0"/>
        <w:gridCol w:w="4791"/>
      </w:tblGrid>
      <w:tr w:rsidR="00102B0C" w:rsidRPr="00A30ACF" w:rsidTr="00AB445C">
        <w:trPr>
          <w:trHeight w:val="287"/>
        </w:trPr>
        <w:tc>
          <w:tcPr>
            <w:tcW w:w="4890" w:type="dxa"/>
            <w:shd w:val="clear" w:color="auto" w:fill="auto"/>
          </w:tcPr>
          <w:p w:rsidR="00102B0C" w:rsidRPr="00A30ACF" w:rsidRDefault="00102B0C" w:rsidP="00A30ACF">
            <w:pPr>
              <w:widowControl w:val="0"/>
              <w:autoSpaceDE w:val="0"/>
              <w:autoSpaceDN w:val="0"/>
              <w:spacing w:after="0" w:line="240" w:lineRule="auto"/>
              <w:ind w:left="107" w:right="-98"/>
              <w:contextualSpacing/>
              <w:jc w:val="both"/>
              <w:rPr>
                <w:rFonts w:eastAsia="Goudy Old Style" w:cs="Goudy Old Style"/>
                <w:b/>
                <w:sz w:val="24"/>
                <w:szCs w:val="24"/>
                <w:lang w:eastAsia="pt-BR" w:bidi="pt-BR"/>
              </w:rPr>
            </w:pPr>
            <w:r w:rsidRPr="00A30ACF">
              <w:rPr>
                <w:rFonts w:eastAsia="Goudy Old Style" w:cs="Goudy Old Style"/>
                <w:b/>
                <w:sz w:val="24"/>
                <w:szCs w:val="24"/>
                <w:lang w:eastAsia="pt-BR" w:bidi="pt-BR"/>
              </w:rPr>
              <w:t>INDICADORES</w:t>
            </w:r>
          </w:p>
        </w:tc>
        <w:tc>
          <w:tcPr>
            <w:tcW w:w="4791" w:type="dxa"/>
            <w:shd w:val="clear" w:color="auto" w:fill="auto"/>
          </w:tcPr>
          <w:p w:rsidR="00102B0C" w:rsidRPr="00A30ACF" w:rsidRDefault="00102B0C" w:rsidP="00A30ACF">
            <w:pPr>
              <w:widowControl w:val="0"/>
              <w:autoSpaceDE w:val="0"/>
              <w:autoSpaceDN w:val="0"/>
              <w:spacing w:after="0" w:line="240" w:lineRule="auto"/>
              <w:ind w:left="110" w:right="-98"/>
              <w:contextualSpacing/>
              <w:jc w:val="both"/>
              <w:rPr>
                <w:rFonts w:eastAsia="Goudy Old Style" w:cs="Goudy Old Style"/>
                <w:b/>
                <w:sz w:val="24"/>
                <w:szCs w:val="24"/>
                <w:lang w:eastAsia="pt-BR" w:bidi="pt-BR"/>
              </w:rPr>
            </w:pPr>
            <w:r w:rsidRPr="00A30ACF">
              <w:rPr>
                <w:rFonts w:eastAsia="Goudy Old Style" w:cs="Goudy Old Style"/>
                <w:b/>
                <w:sz w:val="24"/>
                <w:szCs w:val="24"/>
                <w:lang w:eastAsia="pt-BR" w:bidi="pt-BR"/>
              </w:rPr>
              <w:t>MEIOS DE VERIFICAÇÃO</w:t>
            </w:r>
          </w:p>
        </w:tc>
      </w:tr>
      <w:tr w:rsidR="00102B0C" w:rsidRPr="00A30ACF" w:rsidTr="00AB445C">
        <w:trPr>
          <w:trHeight w:val="287"/>
        </w:trPr>
        <w:tc>
          <w:tcPr>
            <w:tcW w:w="4890"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Goudy Old Style"/>
                <w:sz w:val="24"/>
                <w:szCs w:val="24"/>
                <w:lang w:eastAsia="pt-BR" w:bidi="pt-BR"/>
              </w:rPr>
            </w:pPr>
            <w:r w:rsidRPr="00A30ACF">
              <w:rPr>
                <w:rFonts w:eastAsia="Goudy Old Style" w:cs="Goudy Old Style"/>
                <w:sz w:val="24"/>
                <w:szCs w:val="24"/>
                <w:lang w:eastAsia="pt-BR" w:bidi="pt-BR"/>
              </w:rPr>
              <w:t xml:space="preserve"> Reduziu a vulnerabilidade</w:t>
            </w:r>
          </w:p>
        </w:tc>
        <w:tc>
          <w:tcPr>
            <w:tcW w:w="4791"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Goudy Old Style"/>
                <w:sz w:val="24"/>
                <w:szCs w:val="24"/>
                <w:lang w:eastAsia="pt-BR" w:bidi="pt-BR"/>
              </w:rPr>
            </w:pPr>
            <w:r w:rsidRPr="00A30ACF">
              <w:rPr>
                <w:rFonts w:eastAsia="Goudy Old Style" w:cs="Goudy Old Style"/>
                <w:sz w:val="24"/>
                <w:szCs w:val="24"/>
                <w:lang w:eastAsia="pt-BR" w:bidi="pt-BR"/>
              </w:rPr>
              <w:t xml:space="preserve"> Visitas Domiciliares/Inclusão/Relatórios Comparativos</w:t>
            </w:r>
          </w:p>
        </w:tc>
      </w:tr>
      <w:tr w:rsidR="00102B0C" w:rsidRPr="00A30ACF" w:rsidTr="00AB445C">
        <w:trPr>
          <w:trHeight w:val="287"/>
        </w:trPr>
        <w:tc>
          <w:tcPr>
            <w:tcW w:w="4890" w:type="dxa"/>
            <w:shd w:val="clear" w:color="auto" w:fill="auto"/>
          </w:tcPr>
          <w:p w:rsidR="00102B0C" w:rsidRPr="00A30ACF" w:rsidRDefault="00F05F7E" w:rsidP="00A30ACF">
            <w:pPr>
              <w:widowControl w:val="0"/>
              <w:autoSpaceDE w:val="0"/>
              <w:autoSpaceDN w:val="0"/>
              <w:spacing w:after="0" w:line="240" w:lineRule="auto"/>
              <w:ind w:right="-98"/>
              <w:contextualSpacing/>
              <w:jc w:val="both"/>
              <w:rPr>
                <w:rFonts w:eastAsia="Goudy Old Style" w:cs="Goudy Old Style"/>
                <w:sz w:val="24"/>
                <w:szCs w:val="24"/>
                <w:lang w:eastAsia="pt-BR" w:bidi="pt-BR"/>
              </w:rPr>
            </w:pPr>
            <w:r w:rsidRPr="00A30ACF">
              <w:rPr>
                <w:rFonts w:eastAsia="Goudy Old Style" w:cs="Goudy Old Style"/>
                <w:sz w:val="24"/>
                <w:szCs w:val="24"/>
                <w:lang w:eastAsia="pt-BR" w:bidi="pt-BR"/>
              </w:rPr>
              <w:t xml:space="preserve"> Contribuiu</w:t>
            </w:r>
            <w:r w:rsidR="00102B0C" w:rsidRPr="00A30ACF">
              <w:rPr>
                <w:rFonts w:eastAsia="Goudy Old Style" w:cs="Goudy Old Style"/>
                <w:sz w:val="24"/>
                <w:szCs w:val="24"/>
                <w:lang w:eastAsia="pt-BR" w:bidi="pt-BR"/>
              </w:rPr>
              <w:t xml:space="preserve"> para a interação e integração social</w:t>
            </w:r>
          </w:p>
        </w:tc>
        <w:tc>
          <w:tcPr>
            <w:tcW w:w="4791"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Goudy Old Style"/>
                <w:sz w:val="24"/>
                <w:szCs w:val="24"/>
                <w:lang w:eastAsia="pt-BR" w:bidi="pt-BR"/>
              </w:rPr>
            </w:pPr>
            <w:r w:rsidRPr="00A30ACF">
              <w:rPr>
                <w:rFonts w:eastAsia="Goudy Old Style" w:cs="Goudy Old Style"/>
                <w:sz w:val="24"/>
                <w:szCs w:val="24"/>
                <w:lang w:eastAsia="pt-BR" w:bidi="pt-BR"/>
              </w:rPr>
              <w:t>Participação em eventos/Shows musicais e culturais</w:t>
            </w:r>
          </w:p>
        </w:tc>
      </w:tr>
      <w:tr w:rsidR="00102B0C" w:rsidRPr="00A30ACF" w:rsidTr="00AB445C">
        <w:trPr>
          <w:trHeight w:val="287"/>
        </w:trPr>
        <w:tc>
          <w:tcPr>
            <w:tcW w:w="4890" w:type="dxa"/>
            <w:shd w:val="clear" w:color="auto" w:fill="auto"/>
          </w:tcPr>
          <w:p w:rsidR="00102B0C" w:rsidRPr="00A30ACF" w:rsidRDefault="00F05F7E" w:rsidP="00A30ACF">
            <w:pPr>
              <w:widowControl w:val="0"/>
              <w:autoSpaceDE w:val="0"/>
              <w:autoSpaceDN w:val="0"/>
              <w:spacing w:after="0" w:line="240" w:lineRule="auto"/>
              <w:ind w:right="-98"/>
              <w:contextualSpacing/>
              <w:jc w:val="both"/>
              <w:rPr>
                <w:rFonts w:eastAsia="Goudy Old Style" w:cs="Goudy Old Style"/>
                <w:sz w:val="24"/>
                <w:szCs w:val="24"/>
                <w:lang w:eastAsia="pt-BR" w:bidi="pt-BR"/>
              </w:rPr>
            </w:pPr>
            <w:r w:rsidRPr="00A30ACF">
              <w:rPr>
                <w:rFonts w:eastAsia="Goudy Old Style" w:cs="Goudy Old Style"/>
                <w:sz w:val="24"/>
                <w:szCs w:val="24"/>
                <w:lang w:eastAsia="pt-BR" w:bidi="pt-BR"/>
              </w:rPr>
              <w:t xml:space="preserve"> Melhorou</w:t>
            </w:r>
            <w:r w:rsidR="00102B0C" w:rsidRPr="00A30ACF">
              <w:rPr>
                <w:rFonts w:eastAsia="Goudy Old Style" w:cs="Goudy Old Style"/>
                <w:sz w:val="24"/>
                <w:szCs w:val="24"/>
                <w:lang w:eastAsia="pt-BR" w:bidi="pt-BR"/>
              </w:rPr>
              <w:t xml:space="preserve"> a qualidade de vida dos atendidos</w:t>
            </w:r>
          </w:p>
        </w:tc>
        <w:tc>
          <w:tcPr>
            <w:tcW w:w="4791" w:type="dxa"/>
            <w:shd w:val="clear" w:color="auto" w:fill="auto"/>
          </w:tcPr>
          <w:p w:rsidR="00102B0C" w:rsidRPr="00A30ACF" w:rsidRDefault="00102B0C" w:rsidP="00A30ACF">
            <w:pPr>
              <w:widowControl w:val="0"/>
              <w:autoSpaceDE w:val="0"/>
              <w:autoSpaceDN w:val="0"/>
              <w:spacing w:after="0" w:line="240" w:lineRule="auto"/>
              <w:ind w:right="-98"/>
              <w:contextualSpacing/>
              <w:jc w:val="both"/>
              <w:rPr>
                <w:rFonts w:eastAsia="Goudy Old Style" w:cs="Goudy Old Style"/>
                <w:sz w:val="24"/>
                <w:szCs w:val="24"/>
                <w:lang w:eastAsia="pt-BR" w:bidi="pt-BR"/>
              </w:rPr>
            </w:pPr>
            <w:r w:rsidRPr="00A30ACF">
              <w:rPr>
                <w:rFonts w:eastAsia="Goudy Old Style" w:cs="Goudy Old Style"/>
                <w:sz w:val="24"/>
                <w:szCs w:val="24"/>
                <w:lang w:eastAsia="pt-BR" w:bidi="pt-BR"/>
              </w:rPr>
              <w:t xml:space="preserve">Melhora na autoestima/ Participação, Integração e Socialização do deficiente na vida social tanto na família como na comunidade. </w:t>
            </w:r>
          </w:p>
        </w:tc>
      </w:tr>
    </w:tbl>
    <w:p w:rsidR="00102B0C" w:rsidRPr="00A30ACF" w:rsidRDefault="00102B0C" w:rsidP="00A30ACF">
      <w:pPr>
        <w:tabs>
          <w:tab w:val="left" w:pos="709"/>
          <w:tab w:val="left" w:pos="3402"/>
        </w:tabs>
        <w:spacing w:after="0" w:line="240" w:lineRule="auto"/>
        <w:ind w:left="426"/>
        <w:contextualSpacing/>
        <w:jc w:val="both"/>
        <w:rPr>
          <w:rFonts w:eastAsia="Times New Roman" w:cs="Arial"/>
          <w:sz w:val="24"/>
          <w:szCs w:val="24"/>
          <w:lang w:eastAsia="pt-BR"/>
        </w:rPr>
      </w:pPr>
    </w:p>
    <w:p w:rsidR="00102B0C" w:rsidRPr="00A30ACF" w:rsidRDefault="00102B0C" w:rsidP="00A30ACF">
      <w:pPr>
        <w:tabs>
          <w:tab w:val="left" w:pos="709"/>
          <w:tab w:val="left" w:pos="3402"/>
        </w:tabs>
        <w:spacing w:after="0" w:line="240" w:lineRule="auto"/>
        <w:contextualSpacing/>
        <w:jc w:val="both"/>
        <w:rPr>
          <w:rFonts w:eastAsia="Times New Roman" w:cs="Arial"/>
          <w:sz w:val="24"/>
          <w:szCs w:val="24"/>
          <w:lang w:eastAsia="pt-BR"/>
        </w:rPr>
      </w:pPr>
    </w:p>
    <w:p w:rsidR="00102B0C" w:rsidRPr="00A30ACF" w:rsidRDefault="00102B0C" w:rsidP="00A30ACF">
      <w:pPr>
        <w:numPr>
          <w:ilvl w:val="0"/>
          <w:numId w:val="2"/>
        </w:numPr>
        <w:tabs>
          <w:tab w:val="left" w:pos="284"/>
        </w:tabs>
        <w:spacing w:after="0" w:line="240" w:lineRule="auto"/>
        <w:ind w:left="284" w:firstLine="0"/>
        <w:contextualSpacing/>
        <w:jc w:val="both"/>
        <w:rPr>
          <w:rFonts w:eastAsia="Times New Roman" w:cs="Arial"/>
          <w:b/>
          <w:sz w:val="24"/>
          <w:szCs w:val="24"/>
          <w:lang w:eastAsia="pt-BR"/>
        </w:rPr>
      </w:pPr>
      <w:r w:rsidRPr="00A30ACF">
        <w:rPr>
          <w:rFonts w:eastAsia="Times New Roman" w:cs="Arial"/>
          <w:b/>
          <w:sz w:val="24"/>
          <w:szCs w:val="24"/>
          <w:lang w:eastAsia="pt-BR"/>
        </w:rPr>
        <w:t>Visitas Domiciliares</w:t>
      </w:r>
    </w:p>
    <w:p w:rsidR="00102B0C" w:rsidRPr="00A30ACF" w:rsidRDefault="00102B0C" w:rsidP="00A30ACF">
      <w:pPr>
        <w:numPr>
          <w:ilvl w:val="0"/>
          <w:numId w:val="1"/>
        </w:numPr>
        <w:tabs>
          <w:tab w:val="left" w:pos="709"/>
          <w:tab w:val="left" w:pos="3402"/>
        </w:tabs>
        <w:spacing w:after="0" w:line="240" w:lineRule="auto"/>
        <w:ind w:left="426" w:firstLine="0"/>
        <w:contextualSpacing/>
        <w:jc w:val="both"/>
        <w:rPr>
          <w:rFonts w:eastAsia="Times New Roman" w:cs="Arial"/>
          <w:b/>
          <w:sz w:val="24"/>
          <w:szCs w:val="24"/>
          <w:lang w:eastAsia="pt-BR"/>
        </w:rPr>
      </w:pPr>
      <w:r w:rsidRPr="00A30ACF">
        <w:rPr>
          <w:rFonts w:eastAsia="Times New Roman" w:cs="Arial"/>
          <w:b/>
          <w:sz w:val="24"/>
          <w:szCs w:val="24"/>
          <w:lang w:eastAsia="pt-BR"/>
        </w:rPr>
        <w:t>Quantidade/periodicidade:</w:t>
      </w:r>
      <w:r w:rsidRPr="00A30ACF">
        <w:rPr>
          <w:rFonts w:eastAsia="Times New Roman" w:cs="Arial"/>
          <w:sz w:val="24"/>
          <w:szCs w:val="24"/>
          <w:lang w:eastAsia="pt-BR"/>
        </w:rPr>
        <w:t xml:space="preserve"> </w:t>
      </w:r>
    </w:p>
    <w:p w:rsidR="00102B0C" w:rsidRPr="00A30ACF" w:rsidRDefault="00102B0C" w:rsidP="00A30ACF">
      <w:pPr>
        <w:tabs>
          <w:tab w:val="left" w:pos="709"/>
          <w:tab w:val="left" w:pos="3402"/>
        </w:tabs>
        <w:spacing w:after="0" w:line="240" w:lineRule="auto"/>
        <w:ind w:left="426"/>
        <w:contextualSpacing/>
        <w:jc w:val="both"/>
        <w:rPr>
          <w:rFonts w:eastAsia="Times New Roman" w:cs="Arial"/>
          <w:sz w:val="24"/>
          <w:szCs w:val="24"/>
          <w:lang w:eastAsia="pt-BR"/>
        </w:rPr>
      </w:pPr>
      <w:r w:rsidRPr="00A30ACF">
        <w:rPr>
          <w:rFonts w:eastAsia="Times New Roman" w:cs="Arial"/>
          <w:sz w:val="24"/>
          <w:szCs w:val="24"/>
          <w:lang w:eastAsia="pt-BR"/>
        </w:rPr>
        <w:t>Foram realizadas visitas domiciliares semanalmente dependendo da demanda e vulnerabilidade de cada família.</w:t>
      </w:r>
    </w:p>
    <w:p w:rsidR="00102B0C" w:rsidRPr="00A30ACF" w:rsidRDefault="00102B0C" w:rsidP="00A30ACF">
      <w:pPr>
        <w:tabs>
          <w:tab w:val="left" w:pos="709"/>
          <w:tab w:val="left" w:pos="3402"/>
        </w:tabs>
        <w:spacing w:after="0" w:line="240" w:lineRule="auto"/>
        <w:ind w:left="283"/>
        <w:contextualSpacing/>
        <w:jc w:val="both"/>
        <w:rPr>
          <w:rFonts w:eastAsia="Times New Roman" w:cs="Arial"/>
          <w:b/>
          <w:sz w:val="24"/>
          <w:szCs w:val="24"/>
          <w:lang w:eastAsia="pt-BR"/>
        </w:rPr>
      </w:pPr>
      <w:r w:rsidRPr="00A30ACF">
        <w:rPr>
          <w:rFonts w:eastAsia="Times New Roman" w:cs="Arial"/>
          <w:sz w:val="24"/>
          <w:szCs w:val="24"/>
          <w:lang w:eastAsia="pt-BR"/>
        </w:rPr>
        <w:t xml:space="preserve">  </w:t>
      </w:r>
      <w:r w:rsidRPr="00A30ACF">
        <w:rPr>
          <w:rFonts w:eastAsia="Times New Roman" w:cs="Arial"/>
          <w:b/>
          <w:sz w:val="24"/>
          <w:szCs w:val="24"/>
          <w:lang w:eastAsia="pt-BR"/>
        </w:rPr>
        <w:t>Atividades desenvolvidas:</w:t>
      </w:r>
    </w:p>
    <w:p w:rsidR="00102B0C" w:rsidRPr="00A30ACF" w:rsidRDefault="00102B0C" w:rsidP="00A30ACF">
      <w:pPr>
        <w:tabs>
          <w:tab w:val="left" w:pos="709"/>
          <w:tab w:val="left" w:pos="3402"/>
        </w:tabs>
        <w:spacing w:after="0" w:line="240" w:lineRule="auto"/>
        <w:ind w:left="283"/>
        <w:contextualSpacing/>
        <w:jc w:val="both"/>
        <w:rPr>
          <w:rFonts w:eastAsia="Times New Roman" w:cs="Arial"/>
          <w:sz w:val="24"/>
          <w:szCs w:val="24"/>
          <w:lang w:eastAsia="pt-BR"/>
        </w:rPr>
      </w:pPr>
      <w:r w:rsidRPr="00A30ACF">
        <w:rPr>
          <w:rFonts w:eastAsia="Times New Roman" w:cs="Arial"/>
          <w:sz w:val="24"/>
          <w:szCs w:val="24"/>
          <w:lang w:eastAsia="pt-BR"/>
        </w:rPr>
        <w:t xml:space="preserve">Foram dadas orientações nas dificuldades enfrentadas pela família, oficinas de artesanato, encaminhamentos dos serviços </w:t>
      </w:r>
      <w:r w:rsidR="00A74BDF" w:rsidRPr="00A30ACF">
        <w:rPr>
          <w:rFonts w:eastAsia="Times New Roman" w:cs="Arial"/>
          <w:sz w:val="24"/>
          <w:szCs w:val="24"/>
          <w:lang w:eastAsia="pt-BR"/>
        </w:rPr>
        <w:t>públicos</w:t>
      </w:r>
      <w:r w:rsidRPr="00A30ACF">
        <w:rPr>
          <w:rFonts w:eastAsia="Times New Roman" w:cs="Arial"/>
          <w:sz w:val="24"/>
          <w:szCs w:val="24"/>
          <w:lang w:eastAsia="pt-BR"/>
        </w:rPr>
        <w:t xml:space="preserve"> e entrega de cestas básicas quando necessário. </w:t>
      </w:r>
    </w:p>
    <w:p w:rsidR="00102B0C" w:rsidRPr="00A30ACF" w:rsidRDefault="00102B0C" w:rsidP="00A30ACF">
      <w:pPr>
        <w:numPr>
          <w:ilvl w:val="0"/>
          <w:numId w:val="1"/>
        </w:numPr>
        <w:tabs>
          <w:tab w:val="left" w:pos="709"/>
          <w:tab w:val="left" w:pos="3402"/>
        </w:tabs>
        <w:spacing w:after="0" w:line="240" w:lineRule="auto"/>
        <w:ind w:left="426" w:firstLine="0"/>
        <w:contextualSpacing/>
        <w:jc w:val="both"/>
        <w:rPr>
          <w:rFonts w:eastAsia="Times New Roman" w:cs="Arial"/>
          <w:sz w:val="24"/>
          <w:szCs w:val="24"/>
          <w:lang w:eastAsia="pt-BR"/>
        </w:rPr>
      </w:pPr>
      <w:r w:rsidRPr="00A30ACF">
        <w:rPr>
          <w:rFonts w:eastAsia="Times New Roman" w:cs="Arial"/>
          <w:b/>
          <w:sz w:val="24"/>
          <w:szCs w:val="24"/>
          <w:lang w:eastAsia="pt-BR"/>
        </w:rPr>
        <w:t>Materiais utilizados:</w:t>
      </w:r>
      <w:r w:rsidRPr="00A30ACF">
        <w:rPr>
          <w:rFonts w:eastAsia="Times New Roman" w:cs="Arial"/>
          <w:sz w:val="24"/>
          <w:szCs w:val="24"/>
          <w:lang w:eastAsia="pt-BR"/>
        </w:rPr>
        <w:t xml:space="preserve"> </w:t>
      </w:r>
    </w:p>
    <w:p w:rsidR="00102B0C" w:rsidRPr="00A30ACF" w:rsidRDefault="00102B0C" w:rsidP="00A30ACF">
      <w:pPr>
        <w:tabs>
          <w:tab w:val="left" w:pos="709"/>
          <w:tab w:val="left" w:pos="3402"/>
        </w:tabs>
        <w:spacing w:after="0" w:line="240" w:lineRule="auto"/>
        <w:ind w:left="426"/>
        <w:contextualSpacing/>
        <w:jc w:val="both"/>
        <w:rPr>
          <w:rFonts w:eastAsia="Times New Roman" w:cs="Arial"/>
          <w:sz w:val="24"/>
          <w:szCs w:val="24"/>
          <w:lang w:eastAsia="pt-BR"/>
        </w:rPr>
      </w:pPr>
      <w:r w:rsidRPr="00A30ACF">
        <w:rPr>
          <w:rFonts w:eastAsia="Times New Roman" w:cs="Arial"/>
          <w:sz w:val="24"/>
          <w:szCs w:val="24"/>
          <w:lang w:eastAsia="pt-BR"/>
        </w:rPr>
        <w:t>As visitas foram realizadas com o carro da instituição, alimentos para cesta básica, e matérias recicláveis para as oficinas.</w:t>
      </w:r>
    </w:p>
    <w:p w:rsidR="00102B0C" w:rsidRPr="00A30ACF" w:rsidRDefault="00102B0C" w:rsidP="00A30ACF">
      <w:pPr>
        <w:tabs>
          <w:tab w:val="left" w:pos="709"/>
          <w:tab w:val="left" w:pos="3402"/>
        </w:tabs>
        <w:spacing w:after="0" w:line="240" w:lineRule="auto"/>
        <w:ind w:left="283"/>
        <w:contextualSpacing/>
        <w:jc w:val="both"/>
        <w:rPr>
          <w:rFonts w:eastAsia="Times New Roman" w:cs="Arial"/>
          <w:sz w:val="24"/>
          <w:szCs w:val="24"/>
          <w:lang w:eastAsia="pt-BR"/>
        </w:rPr>
      </w:pPr>
    </w:p>
    <w:p w:rsidR="00102B0C" w:rsidRPr="00A30ACF" w:rsidRDefault="00102B0C" w:rsidP="00A30ACF">
      <w:pPr>
        <w:shd w:val="clear" w:color="auto" w:fill="A6A6A6"/>
        <w:tabs>
          <w:tab w:val="left" w:pos="709"/>
        </w:tabs>
        <w:spacing w:after="0" w:line="240" w:lineRule="auto"/>
        <w:ind w:left="284"/>
        <w:contextualSpacing/>
        <w:jc w:val="both"/>
        <w:rPr>
          <w:rFonts w:eastAsia="Times New Roman" w:cs="Arial"/>
          <w:b/>
          <w:sz w:val="24"/>
          <w:szCs w:val="24"/>
          <w:u w:val="single"/>
          <w:lang w:eastAsia="pt-BR"/>
        </w:rPr>
      </w:pPr>
      <w:r w:rsidRPr="00A30ACF">
        <w:rPr>
          <w:rFonts w:eastAsia="Times New Roman" w:cs="Arial"/>
          <w:b/>
          <w:sz w:val="24"/>
          <w:szCs w:val="24"/>
          <w:lang w:eastAsia="pt-BR"/>
        </w:rPr>
        <w:t xml:space="preserve">5 - </w:t>
      </w:r>
      <w:r w:rsidRPr="00A30ACF">
        <w:rPr>
          <w:rFonts w:eastAsia="Times New Roman" w:cs="Arial"/>
          <w:b/>
          <w:sz w:val="24"/>
          <w:szCs w:val="24"/>
          <w:u w:val="single"/>
          <w:lang w:eastAsia="pt-BR"/>
        </w:rPr>
        <w:t>ATIVIDADES DE CARÁTER NÃO-CONTINUADO:</w:t>
      </w:r>
    </w:p>
    <w:p w:rsidR="005E094E" w:rsidRPr="00A30ACF" w:rsidRDefault="00102B0C" w:rsidP="00A30ACF">
      <w:pPr>
        <w:spacing w:after="0" w:line="240" w:lineRule="auto"/>
        <w:contextualSpacing/>
        <w:jc w:val="both"/>
        <w:rPr>
          <w:rFonts w:eastAsia="Times New Roman" w:cs="Arial"/>
          <w:b/>
          <w:sz w:val="24"/>
          <w:szCs w:val="24"/>
          <w:lang w:eastAsia="pt-BR"/>
        </w:rPr>
      </w:pPr>
      <w:r w:rsidRPr="00A30ACF">
        <w:rPr>
          <w:rFonts w:eastAsia="Times New Roman" w:cs="Arial"/>
          <w:b/>
          <w:sz w:val="24"/>
          <w:szCs w:val="24"/>
          <w:lang w:eastAsia="pt-BR"/>
        </w:rPr>
        <w:t xml:space="preserve"> </w:t>
      </w:r>
    </w:p>
    <w:p w:rsidR="00351790" w:rsidRPr="00A30ACF" w:rsidRDefault="00351790" w:rsidP="00A30ACF">
      <w:pPr>
        <w:tabs>
          <w:tab w:val="left" w:pos="142"/>
        </w:tabs>
        <w:spacing w:line="240" w:lineRule="auto"/>
        <w:contextualSpacing/>
        <w:jc w:val="both"/>
        <w:outlineLvl w:val="0"/>
        <w:rPr>
          <w:rFonts w:cs="Arial"/>
          <w:sz w:val="24"/>
          <w:szCs w:val="24"/>
        </w:rPr>
      </w:pPr>
      <w:r w:rsidRPr="00A30ACF">
        <w:rPr>
          <w:rFonts w:cs="Arial"/>
          <w:b/>
          <w:sz w:val="24"/>
          <w:szCs w:val="24"/>
        </w:rPr>
        <w:t xml:space="preserve"> DOAÇÕES</w:t>
      </w:r>
      <w:r w:rsidR="000C4A51" w:rsidRPr="00A30ACF">
        <w:rPr>
          <w:rFonts w:cs="Arial"/>
          <w:b/>
          <w:sz w:val="24"/>
          <w:szCs w:val="24"/>
        </w:rPr>
        <w:t xml:space="preserve"> REALIZADAS DURANTE TODO O ANO DE 2019.</w:t>
      </w:r>
    </w:p>
    <w:p w:rsidR="00351790" w:rsidRPr="00A30ACF" w:rsidRDefault="00351790" w:rsidP="00A30ACF">
      <w:pPr>
        <w:tabs>
          <w:tab w:val="left" w:pos="142"/>
        </w:tabs>
        <w:spacing w:line="240" w:lineRule="auto"/>
        <w:contextualSpacing/>
        <w:jc w:val="both"/>
        <w:rPr>
          <w:rFonts w:cs="Arial"/>
          <w:sz w:val="24"/>
          <w:szCs w:val="24"/>
        </w:rPr>
      </w:pPr>
      <w:r w:rsidRPr="00A30ACF">
        <w:rPr>
          <w:rFonts w:cs="Arial"/>
          <w:sz w:val="24"/>
          <w:szCs w:val="24"/>
        </w:rPr>
        <w:t>- Doações diversas da comunidade;</w:t>
      </w:r>
    </w:p>
    <w:p w:rsidR="00351790" w:rsidRPr="00A30ACF" w:rsidRDefault="00351790" w:rsidP="00A30ACF">
      <w:pPr>
        <w:tabs>
          <w:tab w:val="left" w:pos="142"/>
        </w:tabs>
        <w:spacing w:line="240" w:lineRule="auto"/>
        <w:contextualSpacing/>
        <w:jc w:val="both"/>
        <w:rPr>
          <w:rFonts w:cs="Arial"/>
          <w:sz w:val="24"/>
          <w:szCs w:val="24"/>
        </w:rPr>
      </w:pPr>
      <w:r w:rsidRPr="00A30ACF">
        <w:rPr>
          <w:rFonts w:cs="Arial"/>
          <w:sz w:val="24"/>
          <w:szCs w:val="24"/>
        </w:rPr>
        <w:t>- Cestas Básicas do Fórum.</w:t>
      </w:r>
    </w:p>
    <w:p w:rsidR="00351790" w:rsidRPr="00A30ACF" w:rsidRDefault="00351790" w:rsidP="00A30ACF">
      <w:pPr>
        <w:tabs>
          <w:tab w:val="left" w:pos="142"/>
        </w:tabs>
        <w:spacing w:line="240" w:lineRule="auto"/>
        <w:contextualSpacing/>
        <w:jc w:val="both"/>
        <w:rPr>
          <w:rFonts w:cs="Arial"/>
          <w:sz w:val="24"/>
          <w:szCs w:val="24"/>
        </w:rPr>
      </w:pPr>
      <w:r w:rsidRPr="00A30ACF">
        <w:rPr>
          <w:rFonts w:cs="Arial"/>
          <w:sz w:val="24"/>
          <w:szCs w:val="24"/>
        </w:rPr>
        <w:t>- Ovos da Distribuidora Iwamoto</w:t>
      </w:r>
    </w:p>
    <w:p w:rsidR="00351790" w:rsidRPr="00A30ACF" w:rsidRDefault="00351790" w:rsidP="00A30ACF">
      <w:pPr>
        <w:tabs>
          <w:tab w:val="left" w:pos="2694"/>
        </w:tabs>
        <w:spacing w:line="240" w:lineRule="auto"/>
        <w:ind w:right="140"/>
        <w:contextualSpacing/>
        <w:jc w:val="both"/>
        <w:rPr>
          <w:rFonts w:cs="Arial"/>
          <w:sz w:val="24"/>
          <w:szCs w:val="24"/>
        </w:rPr>
      </w:pPr>
      <w:r w:rsidRPr="00A30ACF">
        <w:rPr>
          <w:rFonts w:cs="Arial"/>
          <w:sz w:val="24"/>
          <w:szCs w:val="24"/>
        </w:rPr>
        <w:t>- Pães e verduras pelo Setor de Suprimentos da Prefeitura de Barretos.</w:t>
      </w:r>
    </w:p>
    <w:p w:rsidR="000C4A51" w:rsidRPr="00A30ACF" w:rsidRDefault="000C4A51" w:rsidP="00A30ACF">
      <w:pPr>
        <w:tabs>
          <w:tab w:val="left" w:pos="2694"/>
        </w:tabs>
        <w:spacing w:line="240" w:lineRule="auto"/>
        <w:ind w:right="140"/>
        <w:contextualSpacing/>
        <w:jc w:val="both"/>
        <w:rPr>
          <w:rFonts w:cs="Arial"/>
          <w:sz w:val="24"/>
          <w:szCs w:val="24"/>
        </w:rPr>
      </w:pPr>
    </w:p>
    <w:p w:rsidR="000C4A51" w:rsidRPr="00A30ACF" w:rsidRDefault="000C4A51" w:rsidP="00A30ACF">
      <w:pPr>
        <w:tabs>
          <w:tab w:val="left" w:pos="142"/>
        </w:tabs>
        <w:spacing w:line="240" w:lineRule="auto"/>
        <w:contextualSpacing/>
        <w:jc w:val="both"/>
        <w:rPr>
          <w:rFonts w:cs="Arial"/>
          <w:sz w:val="24"/>
          <w:szCs w:val="24"/>
        </w:rPr>
      </w:pPr>
      <w:r w:rsidRPr="00A30ACF">
        <w:rPr>
          <w:rFonts w:cs="Arial"/>
          <w:b/>
          <w:sz w:val="24"/>
          <w:szCs w:val="24"/>
        </w:rPr>
        <w:t>PONTOS FACILITADORES</w:t>
      </w:r>
      <w:r w:rsidRPr="00A30ACF">
        <w:rPr>
          <w:rFonts w:cs="Arial"/>
          <w:sz w:val="24"/>
          <w:szCs w:val="24"/>
        </w:rPr>
        <w:t xml:space="preserve">:                                                                                                                                                                                                                                                                                                                                                                                                                                                                                                                                                                                                                                                                                                                                                                                                                                                                                                                                                                                                       </w:t>
      </w:r>
    </w:p>
    <w:p w:rsidR="000C4A51" w:rsidRPr="00A30ACF" w:rsidRDefault="000C4A51" w:rsidP="00A30ACF">
      <w:pPr>
        <w:tabs>
          <w:tab w:val="left" w:pos="2694"/>
        </w:tabs>
        <w:spacing w:line="240" w:lineRule="auto"/>
        <w:ind w:right="140"/>
        <w:contextualSpacing/>
        <w:jc w:val="both"/>
        <w:rPr>
          <w:rFonts w:cs="Arial"/>
          <w:color w:val="000000" w:themeColor="text1"/>
          <w:sz w:val="24"/>
          <w:szCs w:val="24"/>
        </w:rPr>
      </w:pPr>
      <w:r w:rsidRPr="00A30ACF">
        <w:rPr>
          <w:rFonts w:cs="Arial"/>
          <w:color w:val="000000" w:themeColor="text1"/>
          <w:sz w:val="24"/>
          <w:szCs w:val="24"/>
        </w:rPr>
        <w:t xml:space="preserve">- Foram realizadas visitas domiciliares visando conhecer a realidade das famílias. – Todas as famílias foram </w:t>
      </w:r>
      <w:r w:rsidR="00EC5059" w:rsidRPr="00A30ACF">
        <w:rPr>
          <w:rFonts w:cs="Arial"/>
          <w:color w:val="000000" w:themeColor="text1"/>
          <w:sz w:val="24"/>
          <w:szCs w:val="24"/>
        </w:rPr>
        <w:t>acompanhadas</w:t>
      </w:r>
      <w:r w:rsidRPr="00A30ACF">
        <w:rPr>
          <w:rFonts w:cs="Arial"/>
          <w:color w:val="000000" w:themeColor="text1"/>
          <w:sz w:val="24"/>
          <w:szCs w:val="24"/>
        </w:rPr>
        <w:t>, bem orientadas sobre os cuidados com a pessoa deficiente idosa.</w:t>
      </w:r>
    </w:p>
    <w:p w:rsidR="00351790" w:rsidRPr="00A30ACF" w:rsidRDefault="00351790" w:rsidP="00A30ACF">
      <w:pPr>
        <w:tabs>
          <w:tab w:val="left" w:pos="2694"/>
        </w:tabs>
        <w:spacing w:line="240" w:lineRule="auto"/>
        <w:ind w:right="140"/>
        <w:contextualSpacing/>
        <w:jc w:val="both"/>
        <w:rPr>
          <w:rFonts w:cs="Arial"/>
          <w:sz w:val="24"/>
          <w:szCs w:val="24"/>
        </w:rPr>
      </w:pPr>
      <w:r w:rsidRPr="00A30ACF">
        <w:rPr>
          <w:rFonts w:cs="Arial"/>
          <w:sz w:val="24"/>
          <w:szCs w:val="24"/>
        </w:rPr>
        <w:t xml:space="preserve">- </w:t>
      </w:r>
      <w:r w:rsidR="000C4A51" w:rsidRPr="00A30ACF">
        <w:rPr>
          <w:rFonts w:cs="Arial"/>
          <w:sz w:val="24"/>
          <w:szCs w:val="24"/>
        </w:rPr>
        <w:t>Foram realizadas atividades durante o ano de 2019 tanto no interior quanto no exterior da Instituição.</w:t>
      </w:r>
    </w:p>
    <w:p w:rsidR="000C4A51" w:rsidRPr="00A30ACF" w:rsidRDefault="000C4A51" w:rsidP="00A30ACF">
      <w:pPr>
        <w:tabs>
          <w:tab w:val="left" w:pos="2694"/>
        </w:tabs>
        <w:spacing w:line="240" w:lineRule="auto"/>
        <w:ind w:right="140"/>
        <w:contextualSpacing/>
        <w:jc w:val="both"/>
        <w:rPr>
          <w:rFonts w:cs="Arial"/>
          <w:sz w:val="24"/>
          <w:szCs w:val="24"/>
        </w:rPr>
      </w:pPr>
      <w:r w:rsidRPr="00A30ACF">
        <w:rPr>
          <w:rFonts w:cs="Arial"/>
          <w:sz w:val="24"/>
          <w:szCs w:val="24"/>
        </w:rPr>
        <w:t>- Comemoração dos aniversariantes feita mês a mês.</w:t>
      </w:r>
    </w:p>
    <w:p w:rsidR="000C4A51" w:rsidRPr="00A30ACF" w:rsidRDefault="000C4A51" w:rsidP="00A30ACF">
      <w:pPr>
        <w:tabs>
          <w:tab w:val="left" w:pos="2694"/>
        </w:tabs>
        <w:spacing w:line="240" w:lineRule="auto"/>
        <w:ind w:right="140"/>
        <w:contextualSpacing/>
        <w:jc w:val="both"/>
        <w:rPr>
          <w:rFonts w:cs="Arial"/>
          <w:sz w:val="24"/>
          <w:szCs w:val="24"/>
        </w:rPr>
      </w:pPr>
      <w:r w:rsidRPr="00A30ACF">
        <w:rPr>
          <w:rFonts w:cs="Arial"/>
          <w:sz w:val="24"/>
          <w:szCs w:val="24"/>
        </w:rPr>
        <w:t xml:space="preserve">- </w:t>
      </w:r>
      <w:r w:rsidR="00EC5059" w:rsidRPr="00A30ACF">
        <w:rPr>
          <w:rFonts w:cs="Arial"/>
          <w:sz w:val="24"/>
          <w:szCs w:val="24"/>
        </w:rPr>
        <w:t>Foram comemoradas todas as datas festivas, durante o ano, com atividades relacionadas da data comemorada.</w:t>
      </w:r>
    </w:p>
    <w:p w:rsidR="00EC5059" w:rsidRPr="00A30ACF" w:rsidRDefault="00EC5059" w:rsidP="00A30ACF">
      <w:pPr>
        <w:tabs>
          <w:tab w:val="left" w:pos="2694"/>
        </w:tabs>
        <w:spacing w:line="240" w:lineRule="auto"/>
        <w:ind w:right="140"/>
        <w:contextualSpacing/>
        <w:jc w:val="both"/>
        <w:rPr>
          <w:rFonts w:cs="Arial"/>
          <w:sz w:val="24"/>
          <w:szCs w:val="24"/>
        </w:rPr>
      </w:pPr>
      <w:r w:rsidRPr="00A30ACF">
        <w:rPr>
          <w:rFonts w:cs="Arial"/>
          <w:sz w:val="24"/>
          <w:szCs w:val="24"/>
        </w:rPr>
        <w:lastRenderedPageBreak/>
        <w:t>- Foram realizadas reuniões com a equipe para monitoramento sobre o ano todo.</w:t>
      </w:r>
    </w:p>
    <w:p w:rsidR="00F05F7E" w:rsidRPr="00A30ACF" w:rsidRDefault="00EC5059" w:rsidP="00A30ACF">
      <w:pPr>
        <w:tabs>
          <w:tab w:val="left" w:pos="2694"/>
        </w:tabs>
        <w:spacing w:line="240" w:lineRule="auto"/>
        <w:ind w:right="140"/>
        <w:contextualSpacing/>
        <w:jc w:val="both"/>
        <w:rPr>
          <w:rFonts w:cs="Arial"/>
          <w:sz w:val="24"/>
          <w:szCs w:val="24"/>
        </w:rPr>
      </w:pPr>
      <w:r w:rsidRPr="00A30ACF">
        <w:rPr>
          <w:rFonts w:cs="Arial"/>
          <w:sz w:val="24"/>
          <w:szCs w:val="24"/>
        </w:rPr>
        <w:t xml:space="preserve">- </w:t>
      </w:r>
      <w:r w:rsidR="00A30ACF" w:rsidRPr="00A30ACF">
        <w:rPr>
          <w:rFonts w:cs="Arial"/>
          <w:sz w:val="24"/>
          <w:szCs w:val="24"/>
        </w:rPr>
        <w:t>Realizadas reuniões</w:t>
      </w:r>
      <w:r w:rsidRPr="00A30ACF">
        <w:rPr>
          <w:rFonts w:cs="Arial"/>
          <w:sz w:val="24"/>
          <w:szCs w:val="24"/>
        </w:rPr>
        <w:t xml:space="preserve"> com </w:t>
      </w:r>
      <w:r w:rsidR="00F05F7E" w:rsidRPr="00A30ACF">
        <w:rPr>
          <w:rFonts w:cs="Arial"/>
          <w:sz w:val="24"/>
          <w:szCs w:val="24"/>
        </w:rPr>
        <w:t>familiares e responsáveis</w:t>
      </w:r>
      <w:r w:rsidRPr="00A30ACF">
        <w:rPr>
          <w:rFonts w:cs="Arial"/>
          <w:sz w:val="24"/>
          <w:szCs w:val="24"/>
        </w:rPr>
        <w:t xml:space="preserve">, durante todo o ano de 2019, e </w:t>
      </w:r>
      <w:r w:rsidR="00F05F7E" w:rsidRPr="00A30ACF">
        <w:rPr>
          <w:rFonts w:cs="Arial"/>
          <w:sz w:val="24"/>
          <w:szCs w:val="24"/>
        </w:rPr>
        <w:t>reunião final a fim de colher informações sobre o desenvolvimento do Projeto durante o ano.</w:t>
      </w:r>
    </w:p>
    <w:p w:rsidR="00F05F7E" w:rsidRPr="00A30ACF" w:rsidRDefault="00F05F7E" w:rsidP="00A30ACF">
      <w:pPr>
        <w:tabs>
          <w:tab w:val="left" w:pos="2694"/>
        </w:tabs>
        <w:spacing w:line="240" w:lineRule="auto"/>
        <w:ind w:right="140"/>
        <w:contextualSpacing/>
        <w:jc w:val="both"/>
        <w:rPr>
          <w:rFonts w:cs="Arial"/>
          <w:sz w:val="24"/>
          <w:szCs w:val="24"/>
        </w:rPr>
      </w:pPr>
      <w:r w:rsidRPr="00A30ACF">
        <w:rPr>
          <w:rFonts w:cs="Arial"/>
          <w:sz w:val="24"/>
          <w:szCs w:val="24"/>
        </w:rPr>
        <w:t>- Foram realizadas reuniões administrativas com os funcionários para monitoramento e conclusão do trabalho realizado.</w:t>
      </w:r>
    </w:p>
    <w:p w:rsidR="00EC5059" w:rsidRPr="00A30ACF" w:rsidRDefault="00F05F7E" w:rsidP="00A30ACF">
      <w:pPr>
        <w:tabs>
          <w:tab w:val="left" w:pos="2694"/>
        </w:tabs>
        <w:spacing w:line="240" w:lineRule="auto"/>
        <w:ind w:right="140"/>
        <w:contextualSpacing/>
        <w:jc w:val="both"/>
        <w:rPr>
          <w:rFonts w:cs="Arial"/>
          <w:sz w:val="24"/>
          <w:szCs w:val="24"/>
        </w:rPr>
      </w:pPr>
      <w:r w:rsidRPr="00A30ACF">
        <w:rPr>
          <w:rFonts w:cs="Arial"/>
          <w:sz w:val="24"/>
          <w:szCs w:val="24"/>
        </w:rPr>
        <w:t>- Metas foram alcançadas, e realização do Projeto foi concluída.</w:t>
      </w:r>
      <w:r w:rsidR="00EC5059" w:rsidRPr="00A30ACF">
        <w:rPr>
          <w:rFonts w:cs="Arial"/>
          <w:sz w:val="24"/>
          <w:szCs w:val="24"/>
        </w:rPr>
        <w:t xml:space="preserve"> </w:t>
      </w:r>
    </w:p>
    <w:p w:rsidR="00DE06A6" w:rsidRPr="00A30ACF" w:rsidRDefault="00DE06A6" w:rsidP="00A30ACF">
      <w:pPr>
        <w:tabs>
          <w:tab w:val="left" w:pos="2694"/>
        </w:tabs>
        <w:spacing w:line="240" w:lineRule="auto"/>
        <w:ind w:right="140"/>
        <w:contextualSpacing/>
        <w:jc w:val="both"/>
        <w:rPr>
          <w:rFonts w:cstheme="minorHAnsi"/>
          <w:color w:val="000000" w:themeColor="text1"/>
          <w:sz w:val="24"/>
          <w:szCs w:val="24"/>
        </w:rPr>
      </w:pPr>
    </w:p>
    <w:p w:rsidR="00DE06A6" w:rsidRPr="00A30ACF" w:rsidRDefault="00DE06A6" w:rsidP="00A30ACF">
      <w:pPr>
        <w:tabs>
          <w:tab w:val="left" w:pos="2694"/>
        </w:tabs>
        <w:spacing w:line="240" w:lineRule="auto"/>
        <w:ind w:right="140"/>
        <w:contextualSpacing/>
        <w:jc w:val="both"/>
        <w:rPr>
          <w:rFonts w:cstheme="minorHAnsi"/>
          <w:color w:val="000000" w:themeColor="text1"/>
          <w:sz w:val="24"/>
          <w:szCs w:val="24"/>
        </w:rPr>
      </w:pPr>
      <w:r w:rsidRPr="00A30ACF">
        <w:rPr>
          <w:rFonts w:eastAsia="Times New Roman" w:cs="Arial"/>
          <w:noProof/>
          <w:color w:val="000000" w:themeColor="text1"/>
          <w:sz w:val="24"/>
          <w:szCs w:val="24"/>
          <w:lang w:eastAsia="pt-BR"/>
        </w:rPr>
        <w:drawing>
          <wp:inline distT="0" distB="0" distL="0" distR="0" wp14:anchorId="3E8AEB50" wp14:editId="7272354D">
            <wp:extent cx="2436638" cy="1664948"/>
            <wp:effectExtent l="0" t="0" r="1905" b="0"/>
            <wp:docPr id="7" name="Imagem 7" descr="C:\Users\ABAVIN I\Documents\Nova pasta (2)\20190110_2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VIN I\Documents\Nova pasta (2)\20190110_2005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1015" cy="1667939"/>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eastAsia="Times New Roman" w:cs="Arial"/>
          <w:noProof/>
          <w:color w:val="000000" w:themeColor="text1"/>
          <w:sz w:val="24"/>
          <w:szCs w:val="24"/>
          <w:lang w:eastAsia="pt-BR"/>
        </w:rPr>
        <w:drawing>
          <wp:inline distT="0" distB="0" distL="0" distR="0" wp14:anchorId="03285A1F" wp14:editId="3E160917">
            <wp:extent cx="2568777" cy="1664948"/>
            <wp:effectExtent l="0" t="0" r="3175" b="0"/>
            <wp:docPr id="8" name="Imagem 8" descr="C:\Users\ABAVIN I\Documents\Nova pasta (2)\20190110_20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AVIN I\Documents\Nova pasta (2)\20190110_2026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3480" cy="1667996"/>
                    </a:xfrm>
                    <a:prstGeom prst="rect">
                      <a:avLst/>
                    </a:prstGeom>
                    <a:noFill/>
                    <a:ln>
                      <a:noFill/>
                    </a:ln>
                  </pic:spPr>
                </pic:pic>
              </a:graphicData>
            </a:graphic>
          </wp:inline>
        </w:drawing>
      </w:r>
    </w:p>
    <w:p w:rsidR="00DE06A6" w:rsidRPr="00A30ACF" w:rsidRDefault="00DE06A6"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r w:rsidRPr="00A30ACF">
        <w:rPr>
          <w:rFonts w:cstheme="minorHAnsi"/>
          <w:noProof/>
          <w:color w:val="000000" w:themeColor="text1"/>
          <w:sz w:val="24"/>
          <w:szCs w:val="24"/>
          <w:lang w:eastAsia="pt-BR"/>
        </w:rPr>
        <w:drawing>
          <wp:inline distT="0" distB="0" distL="0" distR="0" wp14:anchorId="40F4E551" wp14:editId="0E0E3DC7">
            <wp:extent cx="2646859" cy="1664948"/>
            <wp:effectExtent l="0" t="0" r="1270" b="0"/>
            <wp:docPr id="152" name="Imagem 152" descr="C:\Users\ABAVIN I\Documents\fotos de dezembro\20191203_11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VIN I\Documents\fotos de dezembro\20191203_1106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0498" cy="1667237"/>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cstheme="minorHAnsi"/>
          <w:noProof/>
          <w:color w:val="000000" w:themeColor="text1"/>
          <w:sz w:val="24"/>
          <w:szCs w:val="24"/>
          <w:lang w:eastAsia="pt-BR"/>
        </w:rPr>
        <w:drawing>
          <wp:inline distT="0" distB="0" distL="0" distR="0" wp14:anchorId="5364BD9B" wp14:editId="5ACAB3A1">
            <wp:extent cx="2659580" cy="1643806"/>
            <wp:effectExtent l="0" t="0" r="7620" b="0"/>
            <wp:docPr id="153" name="Imagem 153" descr="C:\Users\ABAVIN I\Documents\fotos de dezembro\20191203_11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VIN I\Documents\fotos de dezembro\20191203_1158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4374" cy="1646769"/>
                    </a:xfrm>
                    <a:prstGeom prst="rect">
                      <a:avLst/>
                    </a:prstGeom>
                    <a:noFill/>
                    <a:ln>
                      <a:noFill/>
                    </a:ln>
                  </pic:spPr>
                </pic:pic>
              </a:graphicData>
            </a:graphic>
          </wp:inline>
        </w:drawing>
      </w:r>
    </w:p>
    <w:p w:rsidR="002E130B" w:rsidRPr="00A30ACF" w:rsidRDefault="002E130B"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7313BA" w:rsidP="00A30ACF">
      <w:pPr>
        <w:tabs>
          <w:tab w:val="left" w:pos="2694"/>
        </w:tabs>
        <w:spacing w:line="240" w:lineRule="auto"/>
        <w:ind w:right="140"/>
        <w:contextualSpacing/>
        <w:jc w:val="both"/>
        <w:rPr>
          <w:rFonts w:cstheme="minorHAnsi"/>
          <w:color w:val="000000" w:themeColor="text1"/>
          <w:sz w:val="24"/>
          <w:szCs w:val="24"/>
        </w:rPr>
      </w:pPr>
      <w:r w:rsidRPr="00A30ACF">
        <w:rPr>
          <w:rFonts w:cstheme="minorHAnsi"/>
          <w:color w:val="000000" w:themeColor="text1"/>
          <w:sz w:val="24"/>
          <w:szCs w:val="24"/>
        </w:rPr>
        <w:t xml:space="preserve"> </w:t>
      </w:r>
      <w:r w:rsidRPr="00A30ACF">
        <w:rPr>
          <w:rFonts w:cs="Arial"/>
          <w:noProof/>
          <w:color w:val="000000" w:themeColor="text1"/>
          <w:sz w:val="24"/>
          <w:szCs w:val="24"/>
          <w:lang w:eastAsia="pt-BR"/>
        </w:rPr>
        <w:drawing>
          <wp:inline distT="0" distB="0" distL="0" distR="0" wp14:anchorId="37139BFE" wp14:editId="06543B5D">
            <wp:extent cx="2669864" cy="1596236"/>
            <wp:effectExtent l="0" t="0" r="0" b="4445"/>
            <wp:docPr id="15" name="Imagem 15" descr="C:\Users\ABAVIN I\Documents\fotos maio\20190517_14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VIN I\Documents\fotos maio\20190517_1438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7755" cy="1600954"/>
                    </a:xfrm>
                    <a:prstGeom prst="rect">
                      <a:avLst/>
                    </a:prstGeom>
                    <a:noFill/>
                    <a:ln>
                      <a:noFill/>
                    </a:ln>
                  </pic:spPr>
                </pic:pic>
              </a:graphicData>
            </a:graphic>
          </wp:inline>
        </w:drawing>
      </w:r>
      <w:r w:rsidR="00964821" w:rsidRPr="00A30ACF">
        <w:rPr>
          <w:rFonts w:cstheme="minorHAnsi"/>
          <w:color w:val="000000" w:themeColor="text1"/>
          <w:sz w:val="24"/>
          <w:szCs w:val="24"/>
        </w:rPr>
        <w:t xml:space="preserve">  </w:t>
      </w:r>
      <w:r w:rsidR="00964821" w:rsidRPr="00A30ACF">
        <w:rPr>
          <w:rFonts w:cs="Arial"/>
          <w:noProof/>
          <w:color w:val="000000" w:themeColor="text1"/>
          <w:sz w:val="24"/>
          <w:szCs w:val="24"/>
          <w:lang w:eastAsia="pt-BR"/>
        </w:rPr>
        <w:drawing>
          <wp:inline distT="0" distB="0" distL="0" distR="0" wp14:anchorId="53ABEE10" wp14:editId="05D8C70A">
            <wp:extent cx="2542349" cy="1543570"/>
            <wp:effectExtent l="0" t="0" r="0" b="0"/>
            <wp:docPr id="18" name="Imagem 18" descr="C:\Users\ABAVIN I\Documents\fotos outubro\20191030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VIN I\Documents\fotos outubro\20191030_0928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5689" cy="1545598"/>
                    </a:xfrm>
                    <a:prstGeom prst="rect">
                      <a:avLst/>
                    </a:prstGeom>
                    <a:noFill/>
                    <a:ln>
                      <a:noFill/>
                    </a:ln>
                  </pic:spPr>
                </pic:pic>
              </a:graphicData>
            </a:graphic>
          </wp:inline>
        </w:drawing>
      </w:r>
    </w:p>
    <w:p w:rsidR="002E130B" w:rsidRPr="00A30ACF" w:rsidRDefault="002E130B"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r w:rsidRPr="00A30ACF">
        <w:rPr>
          <w:rFonts w:cstheme="minorHAnsi"/>
          <w:noProof/>
          <w:color w:val="000000" w:themeColor="text1"/>
          <w:sz w:val="24"/>
          <w:szCs w:val="24"/>
          <w:lang w:eastAsia="pt-BR"/>
        </w:rPr>
        <w:lastRenderedPageBreak/>
        <w:drawing>
          <wp:inline distT="0" distB="0" distL="0" distR="0" wp14:anchorId="1910A7F1" wp14:editId="2F07773C">
            <wp:extent cx="2743200" cy="1871084"/>
            <wp:effectExtent l="0" t="0" r="0" b="0"/>
            <wp:docPr id="156" name="Imagem 156" descr="C:\Users\ABAVIN I\Documents\fotos de dezembro\IMG-201912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AVIN I\Documents\fotos de dezembro\IMG-20191202-WA00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4687" cy="1872098"/>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cstheme="minorHAnsi"/>
          <w:noProof/>
          <w:color w:val="000000" w:themeColor="text1"/>
          <w:sz w:val="24"/>
          <w:szCs w:val="24"/>
          <w:lang w:eastAsia="pt-BR"/>
        </w:rPr>
        <w:drawing>
          <wp:inline distT="0" distB="0" distL="0" distR="0" wp14:anchorId="4C75F27E" wp14:editId="63E4A05E">
            <wp:extent cx="2642774" cy="1807657"/>
            <wp:effectExtent l="0" t="0" r="5715" b="2540"/>
            <wp:docPr id="157" name="Imagem 157" descr="C:\Users\ABAVIN I\Documents\fotos de dezembro\IMG-201912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AVIN I\Documents\fotos de dezembro\IMG-20191202-WA00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6866" cy="1810456"/>
                    </a:xfrm>
                    <a:prstGeom prst="rect">
                      <a:avLst/>
                    </a:prstGeom>
                    <a:noFill/>
                    <a:ln>
                      <a:noFill/>
                    </a:ln>
                  </pic:spPr>
                </pic:pic>
              </a:graphicData>
            </a:graphic>
          </wp:inline>
        </w:drawing>
      </w: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r w:rsidRPr="00A30ACF">
        <w:rPr>
          <w:rFonts w:cstheme="minorHAnsi"/>
          <w:noProof/>
          <w:color w:val="000000" w:themeColor="text1"/>
          <w:sz w:val="24"/>
          <w:szCs w:val="24"/>
          <w:lang w:eastAsia="pt-BR"/>
        </w:rPr>
        <w:drawing>
          <wp:inline distT="0" distB="0" distL="0" distR="0" wp14:anchorId="636847E6" wp14:editId="329B39C4">
            <wp:extent cx="2901950" cy="1752600"/>
            <wp:effectExtent l="0" t="0" r="0" b="0"/>
            <wp:docPr id="160" name="Imagem 160" descr="C:\Users\ABAVIN I\Documents\fotos de dezembro\IMG-201912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AVIN I\Documents\fotos de dezembro\IMG-20191211-WA00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262" cy="1755808"/>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cstheme="minorHAnsi"/>
          <w:noProof/>
          <w:color w:val="000000" w:themeColor="text1"/>
          <w:sz w:val="24"/>
          <w:szCs w:val="24"/>
          <w:lang w:eastAsia="pt-BR"/>
        </w:rPr>
        <w:drawing>
          <wp:inline distT="0" distB="0" distL="0" distR="0" wp14:anchorId="0803EDAC" wp14:editId="19C18E51">
            <wp:extent cx="2616200" cy="1751851"/>
            <wp:effectExtent l="0" t="0" r="0" b="1270"/>
            <wp:docPr id="161" name="Imagem 161" descr="C:\Users\ABAVIN I\Documents\fotos de dezembro\IMG-2019121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AVIN I\Documents\fotos de dezembro\IMG-20191211-WA0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7718" cy="1752867"/>
                    </a:xfrm>
                    <a:prstGeom prst="rect">
                      <a:avLst/>
                    </a:prstGeom>
                    <a:noFill/>
                    <a:ln>
                      <a:noFill/>
                    </a:ln>
                  </pic:spPr>
                </pic:pic>
              </a:graphicData>
            </a:graphic>
          </wp:inline>
        </w:drawing>
      </w: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r w:rsidRPr="00A30ACF">
        <w:rPr>
          <w:rFonts w:cstheme="minorHAnsi"/>
          <w:color w:val="000000" w:themeColor="text1"/>
          <w:sz w:val="24"/>
          <w:szCs w:val="24"/>
        </w:rPr>
        <w:t xml:space="preserve"> </w:t>
      </w: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r w:rsidRPr="00A30ACF">
        <w:rPr>
          <w:rFonts w:cstheme="minorHAnsi"/>
          <w:color w:val="000000" w:themeColor="text1"/>
          <w:sz w:val="24"/>
          <w:szCs w:val="24"/>
        </w:rPr>
        <w:t xml:space="preserve"> </w:t>
      </w:r>
      <w:r w:rsidRPr="00A30ACF">
        <w:rPr>
          <w:rFonts w:cstheme="minorHAnsi"/>
          <w:noProof/>
          <w:color w:val="000000" w:themeColor="text1"/>
          <w:sz w:val="24"/>
          <w:szCs w:val="24"/>
          <w:lang w:eastAsia="pt-BR"/>
        </w:rPr>
        <w:drawing>
          <wp:inline distT="0" distB="0" distL="0" distR="0" wp14:anchorId="54A5AE3E" wp14:editId="731A69DF">
            <wp:extent cx="2584634" cy="1765373"/>
            <wp:effectExtent l="0" t="0" r="6350" b="6350"/>
            <wp:docPr id="165" name="Imagem 165" descr="C:\Users\ABAVIN I\Documents\fotos de dezembro\IMG-20191211-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AVIN I\Documents\fotos de dezembro\IMG-20191211-WA01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6470" cy="1766627"/>
                    </a:xfrm>
                    <a:prstGeom prst="rect">
                      <a:avLst/>
                    </a:prstGeom>
                    <a:noFill/>
                    <a:ln>
                      <a:noFill/>
                    </a:ln>
                  </pic:spPr>
                </pic:pic>
              </a:graphicData>
            </a:graphic>
          </wp:inline>
        </w:drawing>
      </w:r>
      <w:r w:rsidR="002F435B" w:rsidRPr="00A30ACF">
        <w:rPr>
          <w:rFonts w:cstheme="minorHAnsi"/>
          <w:color w:val="000000" w:themeColor="text1"/>
          <w:sz w:val="24"/>
          <w:szCs w:val="24"/>
        </w:rPr>
        <w:t xml:space="preserve">    </w:t>
      </w:r>
      <w:r w:rsidRPr="00A30ACF">
        <w:rPr>
          <w:rFonts w:cstheme="minorHAnsi"/>
          <w:noProof/>
          <w:color w:val="000000" w:themeColor="text1"/>
          <w:sz w:val="24"/>
          <w:szCs w:val="24"/>
          <w:lang w:eastAsia="pt-BR"/>
        </w:rPr>
        <w:drawing>
          <wp:inline distT="0" distB="0" distL="0" distR="0" wp14:anchorId="575C78AF" wp14:editId="118EC857">
            <wp:extent cx="1928892" cy="1775945"/>
            <wp:effectExtent l="0" t="0" r="0" b="0"/>
            <wp:docPr id="166" name="Imagem 166" descr="C:\Users\ABAVIN I\Documents\fotos de dezembro\IMG-2019121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AVIN I\Documents\fotos de dezembro\IMG-20191212-WA00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6338" cy="1782801"/>
                    </a:xfrm>
                    <a:prstGeom prst="rect">
                      <a:avLst/>
                    </a:prstGeom>
                    <a:noFill/>
                    <a:ln>
                      <a:noFill/>
                    </a:ln>
                  </pic:spPr>
                </pic:pic>
              </a:graphicData>
            </a:graphic>
          </wp:inline>
        </w:drawing>
      </w:r>
      <w:r w:rsidRPr="00A30ACF">
        <w:rPr>
          <w:rFonts w:cstheme="minorHAnsi"/>
          <w:color w:val="000000" w:themeColor="text1"/>
          <w:sz w:val="24"/>
          <w:szCs w:val="24"/>
        </w:rPr>
        <w:t xml:space="preserve">    </w:t>
      </w: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351790" w:rsidP="00A30ACF">
      <w:pPr>
        <w:tabs>
          <w:tab w:val="left" w:pos="2694"/>
        </w:tabs>
        <w:spacing w:line="240" w:lineRule="auto"/>
        <w:ind w:right="140"/>
        <w:contextualSpacing/>
        <w:jc w:val="both"/>
        <w:rPr>
          <w:rFonts w:cstheme="minorHAnsi"/>
          <w:color w:val="000000" w:themeColor="text1"/>
          <w:sz w:val="24"/>
          <w:szCs w:val="24"/>
        </w:rPr>
      </w:pPr>
      <w:r w:rsidRPr="00A30ACF">
        <w:rPr>
          <w:rFonts w:cstheme="minorHAnsi"/>
          <w:noProof/>
          <w:color w:val="000000" w:themeColor="text1"/>
          <w:sz w:val="24"/>
          <w:szCs w:val="24"/>
          <w:lang w:eastAsia="pt-BR"/>
        </w:rPr>
        <w:lastRenderedPageBreak/>
        <w:drawing>
          <wp:inline distT="0" distB="0" distL="0" distR="0" wp14:anchorId="7D4DB0D4" wp14:editId="2885BBE4">
            <wp:extent cx="1754802" cy="2394354"/>
            <wp:effectExtent l="0" t="0" r="0" b="6350"/>
            <wp:docPr id="172" name="Imagem 172" descr="C:\Users\ABAVIN I\Documents\fotos de dezembro\IMG-201912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BAVIN I\Documents\fotos de dezembro\IMG-20191212-WA00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6663" cy="2396893"/>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cstheme="minorHAnsi"/>
          <w:noProof/>
          <w:color w:val="000000" w:themeColor="text1"/>
          <w:sz w:val="24"/>
          <w:szCs w:val="24"/>
          <w:lang w:eastAsia="pt-BR"/>
        </w:rPr>
        <w:drawing>
          <wp:inline distT="0" distB="0" distL="0" distR="0" wp14:anchorId="2D85E296" wp14:editId="04525648">
            <wp:extent cx="1649091" cy="2398580"/>
            <wp:effectExtent l="0" t="0" r="8890" b="1905"/>
            <wp:docPr id="173" name="Imagem 173" descr="C:\Users\ABAVIN I\Documents\fotos de dezembro\IMG-201912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AVIN I\Documents\fotos de dezembro\IMG-20191212-WA00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2571" cy="2403641"/>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cstheme="minorHAnsi"/>
          <w:noProof/>
          <w:color w:val="000000" w:themeColor="text1"/>
          <w:sz w:val="24"/>
          <w:szCs w:val="24"/>
          <w:lang w:eastAsia="pt-BR"/>
        </w:rPr>
        <w:drawing>
          <wp:inline distT="0" distB="0" distL="0" distR="0" wp14:anchorId="65C4CE10" wp14:editId="4A2227B5">
            <wp:extent cx="1973334" cy="2399639"/>
            <wp:effectExtent l="0" t="0" r="8255" b="1270"/>
            <wp:docPr id="174" name="Imagem 174" descr="C:\Users\ABAVIN I\Documents\fotos de dezembro\IMG-201912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AVIN I\Documents\fotos de dezembro\IMG-20191212-WA00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4042" cy="2400500"/>
                    </a:xfrm>
                    <a:prstGeom prst="rect">
                      <a:avLst/>
                    </a:prstGeom>
                    <a:noFill/>
                    <a:ln>
                      <a:noFill/>
                    </a:ln>
                  </pic:spPr>
                </pic:pic>
              </a:graphicData>
            </a:graphic>
          </wp:inline>
        </w:drawing>
      </w:r>
    </w:p>
    <w:p w:rsidR="00964821" w:rsidRPr="00A30ACF" w:rsidRDefault="00964821" w:rsidP="00A30ACF">
      <w:pPr>
        <w:tabs>
          <w:tab w:val="left" w:pos="2694"/>
        </w:tabs>
        <w:spacing w:line="240" w:lineRule="auto"/>
        <w:ind w:right="140"/>
        <w:contextualSpacing/>
        <w:jc w:val="both"/>
        <w:rPr>
          <w:rFonts w:cstheme="minorHAnsi"/>
          <w:color w:val="000000" w:themeColor="text1"/>
          <w:sz w:val="24"/>
          <w:szCs w:val="24"/>
        </w:rPr>
      </w:pPr>
    </w:p>
    <w:p w:rsidR="00964821" w:rsidRPr="00A30ACF" w:rsidRDefault="00964821" w:rsidP="00A30ACF">
      <w:pPr>
        <w:tabs>
          <w:tab w:val="left" w:pos="2694"/>
        </w:tabs>
        <w:spacing w:line="240" w:lineRule="auto"/>
        <w:ind w:right="140"/>
        <w:contextualSpacing/>
        <w:jc w:val="both"/>
        <w:rPr>
          <w:rFonts w:cstheme="minorHAnsi"/>
          <w:color w:val="000000" w:themeColor="text1"/>
          <w:sz w:val="24"/>
          <w:szCs w:val="24"/>
        </w:rPr>
      </w:pPr>
      <w:r w:rsidRPr="00A30ACF">
        <w:rPr>
          <w:rFonts w:cs="Arial"/>
          <w:noProof/>
          <w:color w:val="000000" w:themeColor="text1"/>
          <w:sz w:val="24"/>
          <w:szCs w:val="24"/>
          <w:lang w:eastAsia="pt-BR"/>
        </w:rPr>
        <w:drawing>
          <wp:inline distT="0" distB="0" distL="0" distR="0" wp14:anchorId="4D7A5344" wp14:editId="68D92B8C">
            <wp:extent cx="2579348" cy="1675519"/>
            <wp:effectExtent l="0" t="0" r="0" b="1270"/>
            <wp:docPr id="20" name="Imagem 20" descr="C:\Users\ABAVIN I\Documents\fotos outubro\IMG-2019100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BAVIN I\Documents\fotos outubro\IMG-20191004-WA009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1118" cy="1676669"/>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cs="Arial"/>
          <w:noProof/>
          <w:color w:val="000000" w:themeColor="text1"/>
          <w:sz w:val="24"/>
          <w:szCs w:val="24"/>
          <w:lang w:eastAsia="pt-BR"/>
        </w:rPr>
        <w:drawing>
          <wp:inline distT="0" distB="0" distL="0" distR="0" wp14:anchorId="13DA580F" wp14:editId="3A70E3BC">
            <wp:extent cx="2663193" cy="1675519"/>
            <wp:effectExtent l="0" t="0" r="3810" b="1270"/>
            <wp:docPr id="21" name="Imagem 21" descr="C:\Users\ABAVIN I\Documents\foto setembro 2019\IMG_20190923_1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AVIN I\Documents\foto setembro 2019\IMG_20190923_13463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538" cy="1678253"/>
                    </a:xfrm>
                    <a:prstGeom prst="rect">
                      <a:avLst/>
                    </a:prstGeom>
                    <a:noFill/>
                    <a:ln>
                      <a:noFill/>
                    </a:ln>
                  </pic:spPr>
                </pic:pic>
              </a:graphicData>
            </a:graphic>
          </wp:inline>
        </w:drawing>
      </w:r>
    </w:p>
    <w:p w:rsidR="00964821" w:rsidRPr="00A30ACF" w:rsidRDefault="00964821" w:rsidP="00A30ACF">
      <w:pPr>
        <w:tabs>
          <w:tab w:val="left" w:pos="2694"/>
        </w:tabs>
        <w:spacing w:line="240" w:lineRule="auto"/>
        <w:ind w:right="140"/>
        <w:contextualSpacing/>
        <w:jc w:val="both"/>
        <w:rPr>
          <w:rFonts w:cstheme="minorHAnsi"/>
          <w:color w:val="000000" w:themeColor="text1"/>
          <w:sz w:val="24"/>
          <w:szCs w:val="24"/>
        </w:rPr>
      </w:pPr>
    </w:p>
    <w:p w:rsidR="00351790" w:rsidRPr="00A30ACF" w:rsidRDefault="00964821" w:rsidP="00A30ACF">
      <w:pPr>
        <w:tabs>
          <w:tab w:val="left" w:pos="2694"/>
        </w:tabs>
        <w:spacing w:line="240" w:lineRule="auto"/>
        <w:ind w:right="140"/>
        <w:contextualSpacing/>
        <w:jc w:val="both"/>
        <w:rPr>
          <w:rFonts w:cstheme="minorHAnsi"/>
          <w:color w:val="000000" w:themeColor="text1"/>
          <w:sz w:val="24"/>
          <w:szCs w:val="24"/>
        </w:rPr>
      </w:pPr>
      <w:r w:rsidRPr="00A30ACF">
        <w:rPr>
          <w:rFonts w:cs="Arial"/>
          <w:noProof/>
          <w:color w:val="000000" w:themeColor="text1"/>
          <w:sz w:val="24"/>
          <w:szCs w:val="24"/>
          <w:lang w:eastAsia="pt-BR"/>
        </w:rPr>
        <w:drawing>
          <wp:inline distT="0" distB="0" distL="0" distR="0" wp14:anchorId="32A3E6C4" wp14:editId="54D8B1C3">
            <wp:extent cx="2632203" cy="1630591"/>
            <wp:effectExtent l="0" t="0" r="0" b="8255"/>
            <wp:docPr id="30" name="Imagem 30" descr="C:\Users\ABAVIN I\Documents\foto setembro 2019\IMG_20190925_1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AVIN I\Documents\foto setembro 2019\IMG_20190925_1103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3664" cy="1631496"/>
                    </a:xfrm>
                    <a:prstGeom prst="rect">
                      <a:avLst/>
                    </a:prstGeom>
                    <a:noFill/>
                    <a:ln>
                      <a:noFill/>
                    </a:ln>
                  </pic:spPr>
                </pic:pic>
              </a:graphicData>
            </a:graphic>
          </wp:inline>
        </w:drawing>
      </w:r>
      <w:r w:rsidRPr="00A30ACF">
        <w:rPr>
          <w:rFonts w:cstheme="minorHAnsi"/>
          <w:color w:val="000000" w:themeColor="text1"/>
          <w:sz w:val="24"/>
          <w:szCs w:val="24"/>
        </w:rPr>
        <w:t xml:space="preserve"> </w:t>
      </w:r>
      <w:r w:rsidRPr="00A30ACF">
        <w:rPr>
          <w:rFonts w:cs="Arial"/>
          <w:noProof/>
          <w:color w:val="000000" w:themeColor="text1"/>
          <w:sz w:val="24"/>
          <w:szCs w:val="24"/>
          <w:lang w:eastAsia="pt-BR"/>
        </w:rPr>
        <w:drawing>
          <wp:inline distT="0" distB="0" distL="0" distR="0" wp14:anchorId="7D0DA19A" wp14:editId="0EFD82D7">
            <wp:extent cx="2611061" cy="1638520"/>
            <wp:effectExtent l="0" t="0" r="0" b="0"/>
            <wp:docPr id="31" name="Imagem 31" descr="C:\Users\ABAVIN I\Documents\foto setembro 2019\IMG-201909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VIN I\Documents\foto setembro 2019\IMG-20190921-WA001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1238" cy="1638631"/>
                    </a:xfrm>
                    <a:prstGeom prst="rect">
                      <a:avLst/>
                    </a:prstGeom>
                    <a:noFill/>
                    <a:ln>
                      <a:noFill/>
                    </a:ln>
                  </pic:spPr>
                </pic:pic>
              </a:graphicData>
            </a:graphic>
          </wp:inline>
        </w:drawing>
      </w:r>
    </w:p>
    <w:p w:rsidR="00102B0C" w:rsidRPr="00A30ACF" w:rsidRDefault="00102B0C" w:rsidP="00A30ACF">
      <w:pPr>
        <w:tabs>
          <w:tab w:val="left" w:pos="2694"/>
        </w:tabs>
        <w:spacing w:line="240" w:lineRule="auto"/>
        <w:ind w:right="140"/>
        <w:contextualSpacing/>
        <w:jc w:val="both"/>
        <w:rPr>
          <w:rFonts w:cstheme="minorHAnsi"/>
          <w:color w:val="000000" w:themeColor="text1"/>
          <w:sz w:val="24"/>
          <w:szCs w:val="24"/>
        </w:rPr>
      </w:pPr>
    </w:p>
    <w:p w:rsidR="00102B0C" w:rsidRPr="00A30ACF" w:rsidRDefault="00102B0C" w:rsidP="00A30ACF">
      <w:pPr>
        <w:spacing w:after="0" w:line="240" w:lineRule="auto"/>
        <w:contextualSpacing/>
        <w:jc w:val="both"/>
        <w:rPr>
          <w:rFonts w:eastAsia="Times New Roman" w:cs="Arial"/>
          <w:b/>
          <w:sz w:val="24"/>
          <w:szCs w:val="24"/>
          <w:shd w:val="clear" w:color="auto" w:fill="C0C0C0"/>
          <w:lang w:eastAsia="pt-BR"/>
        </w:rPr>
      </w:pPr>
      <w:r w:rsidRPr="00A30ACF">
        <w:rPr>
          <w:rFonts w:eastAsia="Times New Roman" w:cs="Arial"/>
          <w:b/>
          <w:sz w:val="24"/>
          <w:szCs w:val="24"/>
          <w:shd w:val="clear" w:color="auto" w:fill="C0C0C0"/>
          <w:lang w:eastAsia="pt-BR"/>
        </w:rPr>
        <w:t>7 – LISTAGEM NOMINAL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252"/>
      </w:tblGrid>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 xml:space="preserve"> 01</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Amanda Cristina Silva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02</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Aparecida Lucia de Souza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03</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Caio Alexander Teodoro de Oliveira Lima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04</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Diego de Souza Adão</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05</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proofErr w:type="spellStart"/>
            <w:r w:rsidRPr="00A30ACF">
              <w:rPr>
                <w:rFonts w:eastAsia="Calibri" w:cs="Arial"/>
                <w:sz w:val="24"/>
                <w:szCs w:val="24"/>
                <w:lang w:eastAsia="pt-BR"/>
              </w:rPr>
              <w:t>Ernaldo</w:t>
            </w:r>
            <w:proofErr w:type="spellEnd"/>
            <w:r w:rsidRPr="00A30ACF">
              <w:rPr>
                <w:rFonts w:eastAsia="Calibri" w:cs="Arial"/>
                <w:sz w:val="24"/>
                <w:szCs w:val="24"/>
                <w:lang w:eastAsia="pt-BR"/>
              </w:rPr>
              <w:t xml:space="preserve"> Ferrari</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06</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proofErr w:type="spellStart"/>
            <w:r w:rsidRPr="00A30ACF">
              <w:rPr>
                <w:rFonts w:eastAsia="Calibri" w:cs="Arial"/>
                <w:sz w:val="24"/>
                <w:szCs w:val="24"/>
                <w:lang w:eastAsia="pt-BR"/>
              </w:rPr>
              <w:t>Geni</w:t>
            </w:r>
            <w:proofErr w:type="spellEnd"/>
            <w:r w:rsidRPr="00A30ACF">
              <w:rPr>
                <w:rFonts w:eastAsia="Calibri" w:cs="Arial"/>
                <w:sz w:val="24"/>
                <w:szCs w:val="24"/>
                <w:lang w:eastAsia="pt-BR"/>
              </w:rPr>
              <w:t xml:space="preserve"> Pinto</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07</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Giuliano Pires</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09</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 xml:space="preserve">Jeane </w:t>
            </w:r>
            <w:proofErr w:type="spellStart"/>
            <w:r w:rsidRPr="00A30ACF">
              <w:rPr>
                <w:rFonts w:eastAsia="Calibri" w:cs="Arial"/>
                <w:sz w:val="24"/>
                <w:szCs w:val="24"/>
                <w:lang w:eastAsia="pt-BR"/>
              </w:rPr>
              <w:t>Querino</w:t>
            </w:r>
            <w:proofErr w:type="spellEnd"/>
            <w:r w:rsidRPr="00A30ACF">
              <w:rPr>
                <w:rFonts w:eastAsia="Calibri" w:cs="Arial"/>
                <w:sz w:val="24"/>
                <w:szCs w:val="24"/>
                <w:lang w:eastAsia="pt-BR"/>
              </w:rPr>
              <w:t xml:space="preserve"> Ferreira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11</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José Fernandes Silva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12</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proofErr w:type="spellStart"/>
            <w:r w:rsidRPr="00A30ACF">
              <w:rPr>
                <w:rFonts w:eastAsia="Calibri" w:cs="Arial"/>
                <w:sz w:val="24"/>
                <w:szCs w:val="24"/>
                <w:lang w:eastAsia="pt-BR"/>
              </w:rPr>
              <w:t>Jóse</w:t>
            </w:r>
            <w:proofErr w:type="spellEnd"/>
            <w:r w:rsidRPr="00A30ACF">
              <w:rPr>
                <w:rFonts w:eastAsia="Calibri" w:cs="Arial"/>
                <w:sz w:val="24"/>
                <w:szCs w:val="24"/>
                <w:lang w:eastAsia="pt-BR"/>
              </w:rPr>
              <w:t xml:space="preserve"> </w:t>
            </w:r>
            <w:proofErr w:type="spellStart"/>
            <w:r w:rsidRPr="00A30ACF">
              <w:rPr>
                <w:rFonts w:eastAsia="Calibri" w:cs="Arial"/>
                <w:sz w:val="24"/>
                <w:szCs w:val="24"/>
                <w:lang w:eastAsia="pt-BR"/>
              </w:rPr>
              <w:t>vinicius</w:t>
            </w:r>
            <w:proofErr w:type="spellEnd"/>
            <w:r w:rsidRPr="00A30ACF">
              <w:rPr>
                <w:rFonts w:eastAsia="Calibri" w:cs="Arial"/>
                <w:sz w:val="24"/>
                <w:szCs w:val="24"/>
                <w:lang w:eastAsia="pt-BR"/>
              </w:rPr>
              <w:t xml:space="preserve"> Gonzaga Garcia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lastRenderedPageBreak/>
              <w:t>13</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proofErr w:type="spellStart"/>
            <w:r w:rsidRPr="00A30ACF">
              <w:rPr>
                <w:rFonts w:eastAsia="Calibri" w:cs="Arial"/>
                <w:sz w:val="24"/>
                <w:szCs w:val="24"/>
                <w:lang w:eastAsia="pt-BR"/>
              </w:rPr>
              <w:t>Kaylaine</w:t>
            </w:r>
            <w:proofErr w:type="spellEnd"/>
            <w:r w:rsidRPr="00A30ACF">
              <w:rPr>
                <w:rFonts w:eastAsia="Calibri" w:cs="Arial"/>
                <w:sz w:val="24"/>
                <w:szCs w:val="24"/>
                <w:lang w:eastAsia="pt-BR"/>
              </w:rPr>
              <w:t xml:space="preserve"> Rodrigues de Oliveira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14</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proofErr w:type="spellStart"/>
            <w:r w:rsidRPr="00A30ACF">
              <w:rPr>
                <w:rFonts w:eastAsia="Calibri" w:cs="Arial"/>
                <w:sz w:val="24"/>
                <w:szCs w:val="24"/>
                <w:lang w:eastAsia="pt-BR"/>
              </w:rPr>
              <w:t>Kerolay</w:t>
            </w:r>
            <w:proofErr w:type="spellEnd"/>
            <w:r w:rsidRPr="00A30ACF">
              <w:rPr>
                <w:rFonts w:eastAsia="Calibri" w:cs="Arial"/>
                <w:sz w:val="24"/>
                <w:szCs w:val="24"/>
                <w:lang w:eastAsia="pt-BR"/>
              </w:rPr>
              <w:t xml:space="preserve"> </w:t>
            </w:r>
            <w:proofErr w:type="spellStart"/>
            <w:r w:rsidRPr="00A30ACF">
              <w:rPr>
                <w:rFonts w:eastAsia="Calibri" w:cs="Arial"/>
                <w:sz w:val="24"/>
                <w:szCs w:val="24"/>
                <w:lang w:eastAsia="pt-BR"/>
              </w:rPr>
              <w:t>Nishiyama</w:t>
            </w:r>
            <w:proofErr w:type="spellEnd"/>
            <w:r w:rsidRPr="00A30ACF">
              <w:rPr>
                <w:rFonts w:eastAsia="Calibri" w:cs="Arial"/>
                <w:sz w:val="24"/>
                <w:szCs w:val="24"/>
                <w:lang w:eastAsia="pt-BR"/>
              </w:rPr>
              <w:t xml:space="preserve"> Ferreira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15</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Larissa Cristina Silva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16</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Lazara Maria do Prado da Silva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17</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 xml:space="preserve">Marco </w:t>
            </w:r>
            <w:proofErr w:type="spellStart"/>
            <w:r w:rsidRPr="00A30ACF">
              <w:rPr>
                <w:rFonts w:eastAsia="Calibri" w:cs="Arial"/>
                <w:sz w:val="24"/>
                <w:szCs w:val="24"/>
                <w:lang w:eastAsia="pt-BR"/>
              </w:rPr>
              <w:t>Antonio</w:t>
            </w:r>
            <w:proofErr w:type="spellEnd"/>
            <w:r w:rsidRPr="00A30ACF">
              <w:rPr>
                <w:rFonts w:eastAsia="Calibri" w:cs="Arial"/>
                <w:sz w:val="24"/>
                <w:szCs w:val="24"/>
                <w:lang w:eastAsia="pt-BR"/>
              </w:rPr>
              <w:t xml:space="preserve"> Rodrigues Santiago</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18</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 xml:space="preserve">Maria </w:t>
            </w:r>
            <w:proofErr w:type="spellStart"/>
            <w:r w:rsidRPr="00A30ACF">
              <w:rPr>
                <w:rFonts w:eastAsia="Calibri" w:cs="Arial"/>
                <w:sz w:val="24"/>
                <w:szCs w:val="24"/>
                <w:lang w:eastAsia="pt-BR"/>
              </w:rPr>
              <w:t>Emilia</w:t>
            </w:r>
            <w:proofErr w:type="spellEnd"/>
            <w:r w:rsidRPr="00A30ACF">
              <w:rPr>
                <w:rFonts w:eastAsia="Calibri" w:cs="Arial"/>
                <w:sz w:val="24"/>
                <w:szCs w:val="24"/>
                <w:lang w:eastAsia="pt-BR"/>
              </w:rPr>
              <w:t xml:space="preserve"> Ferreira</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19</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proofErr w:type="spellStart"/>
            <w:r w:rsidRPr="00A30ACF">
              <w:rPr>
                <w:rFonts w:eastAsia="Calibri" w:cs="Arial"/>
                <w:sz w:val="24"/>
                <w:szCs w:val="24"/>
                <w:lang w:eastAsia="pt-BR"/>
              </w:rPr>
              <w:t>Navan</w:t>
            </w:r>
            <w:proofErr w:type="spellEnd"/>
            <w:r w:rsidRPr="00A30ACF">
              <w:rPr>
                <w:rFonts w:eastAsia="Calibri" w:cs="Arial"/>
                <w:sz w:val="24"/>
                <w:szCs w:val="24"/>
                <w:lang w:eastAsia="pt-BR"/>
              </w:rPr>
              <w:t xml:space="preserve"> Alves de Queiroz</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20</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Nilda Barros Adão</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22</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Samuel Braz</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23</w:t>
            </w:r>
          </w:p>
        </w:tc>
        <w:tc>
          <w:tcPr>
            <w:tcW w:w="8252"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proofErr w:type="spellStart"/>
            <w:r w:rsidRPr="00A30ACF">
              <w:rPr>
                <w:rFonts w:eastAsia="Calibri" w:cs="Arial"/>
                <w:sz w:val="24"/>
                <w:szCs w:val="24"/>
                <w:lang w:eastAsia="pt-BR"/>
              </w:rPr>
              <w:t>Vanderson</w:t>
            </w:r>
            <w:proofErr w:type="spellEnd"/>
            <w:r w:rsidRPr="00A30ACF">
              <w:rPr>
                <w:rFonts w:eastAsia="Calibri" w:cs="Arial"/>
                <w:sz w:val="24"/>
                <w:szCs w:val="24"/>
                <w:lang w:eastAsia="pt-BR"/>
              </w:rPr>
              <w:t xml:space="preserve"> Oliveira Dantas</w:t>
            </w:r>
          </w:p>
        </w:tc>
      </w:tr>
      <w:tr w:rsidR="00102B0C" w:rsidRPr="00A30ACF" w:rsidTr="00AB445C">
        <w:tc>
          <w:tcPr>
            <w:tcW w:w="817" w:type="dxa"/>
            <w:shd w:val="clear" w:color="auto" w:fill="auto"/>
          </w:tcPr>
          <w:p w:rsidR="00102B0C" w:rsidRPr="00A30ACF" w:rsidRDefault="00102B0C"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24</w:t>
            </w:r>
          </w:p>
        </w:tc>
        <w:tc>
          <w:tcPr>
            <w:tcW w:w="8252" w:type="dxa"/>
            <w:shd w:val="clear" w:color="auto" w:fill="auto"/>
          </w:tcPr>
          <w:p w:rsidR="00007A8F" w:rsidRPr="00A30ACF" w:rsidRDefault="00102B0C" w:rsidP="00A30ACF">
            <w:pPr>
              <w:widowControl w:val="0"/>
              <w:autoSpaceDE w:val="0"/>
              <w:autoSpaceDN w:val="0"/>
              <w:spacing w:after="0" w:line="240" w:lineRule="auto"/>
              <w:contextualSpacing/>
              <w:jc w:val="both"/>
              <w:rPr>
                <w:rFonts w:eastAsia="Calibri" w:cs="Arial"/>
                <w:sz w:val="24"/>
                <w:szCs w:val="24"/>
                <w:lang w:eastAsia="pt-BR"/>
              </w:rPr>
            </w:pPr>
            <w:r w:rsidRPr="00A30ACF">
              <w:rPr>
                <w:rFonts w:eastAsia="Calibri" w:cs="Arial"/>
                <w:sz w:val="24"/>
                <w:szCs w:val="24"/>
                <w:lang w:eastAsia="pt-BR"/>
              </w:rPr>
              <w:t>Victor Vinicius Bitencourt</w:t>
            </w:r>
          </w:p>
        </w:tc>
      </w:tr>
      <w:tr w:rsidR="00102B0C" w:rsidRPr="00A30ACF" w:rsidTr="00AB445C">
        <w:tc>
          <w:tcPr>
            <w:tcW w:w="817" w:type="dxa"/>
            <w:shd w:val="clear" w:color="auto" w:fill="auto"/>
          </w:tcPr>
          <w:p w:rsidR="00102B0C" w:rsidRPr="00A30ACF" w:rsidRDefault="00007A8F"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25</w:t>
            </w:r>
          </w:p>
        </w:tc>
        <w:tc>
          <w:tcPr>
            <w:tcW w:w="8252" w:type="dxa"/>
            <w:shd w:val="clear" w:color="auto" w:fill="auto"/>
          </w:tcPr>
          <w:p w:rsidR="00102B0C" w:rsidRPr="00A30ACF" w:rsidRDefault="00007A8F" w:rsidP="00A30ACF">
            <w:pPr>
              <w:widowControl w:val="0"/>
              <w:autoSpaceDE w:val="0"/>
              <w:autoSpaceDN w:val="0"/>
              <w:spacing w:after="0" w:line="240" w:lineRule="auto"/>
              <w:contextualSpacing/>
              <w:jc w:val="both"/>
              <w:rPr>
                <w:rFonts w:eastAsia="Calibri" w:cs="Arial"/>
                <w:b/>
                <w:sz w:val="24"/>
                <w:szCs w:val="24"/>
                <w:shd w:val="clear" w:color="auto" w:fill="C0C0C0"/>
                <w:lang w:eastAsia="pt-BR"/>
              </w:rPr>
            </w:pPr>
            <w:r w:rsidRPr="00A30ACF">
              <w:rPr>
                <w:rFonts w:eastAsia="Calibri" w:cs="Arial"/>
                <w:sz w:val="24"/>
                <w:szCs w:val="24"/>
                <w:lang w:eastAsia="pt-BR"/>
              </w:rPr>
              <w:t xml:space="preserve">Moises </w:t>
            </w:r>
          </w:p>
        </w:tc>
      </w:tr>
    </w:tbl>
    <w:p w:rsidR="00102B0C" w:rsidRPr="00A30ACF" w:rsidRDefault="00102B0C" w:rsidP="00A30ACF">
      <w:pPr>
        <w:spacing w:after="0" w:line="240" w:lineRule="auto"/>
        <w:contextualSpacing/>
        <w:jc w:val="both"/>
        <w:rPr>
          <w:rFonts w:eastAsia="Times New Roman" w:cs="Arial"/>
          <w:b/>
          <w:sz w:val="24"/>
          <w:szCs w:val="24"/>
          <w:shd w:val="clear" w:color="auto" w:fill="C0C0C0"/>
          <w:lang w:eastAsia="pt-BR"/>
        </w:rPr>
      </w:pPr>
    </w:p>
    <w:p w:rsidR="00F226F9" w:rsidRDefault="00331194" w:rsidP="00F226F9">
      <w:pPr>
        <w:spacing w:after="0" w:line="240" w:lineRule="auto"/>
        <w:contextualSpacing/>
        <w:jc w:val="right"/>
        <w:rPr>
          <w:rFonts w:eastAsia="Times New Roman" w:cs="Arial"/>
          <w:b/>
          <w:sz w:val="24"/>
          <w:szCs w:val="24"/>
          <w:lang w:eastAsia="pt-BR"/>
        </w:rPr>
      </w:pPr>
      <w:r w:rsidRPr="00A30ACF">
        <w:rPr>
          <w:rFonts w:eastAsia="Times New Roman" w:cs="Arial"/>
          <w:b/>
          <w:sz w:val="24"/>
          <w:szCs w:val="24"/>
          <w:lang w:eastAsia="pt-BR"/>
        </w:rPr>
        <w:t xml:space="preserve"> </w:t>
      </w:r>
      <w:r w:rsidR="007E1CF9" w:rsidRPr="00A30ACF">
        <w:rPr>
          <w:rFonts w:eastAsia="Times New Roman" w:cs="Arial"/>
          <w:b/>
          <w:sz w:val="24"/>
          <w:szCs w:val="24"/>
          <w:lang w:eastAsia="pt-BR"/>
        </w:rPr>
        <w:t xml:space="preserve"> </w:t>
      </w:r>
      <w:r w:rsidR="00102B0C" w:rsidRPr="00A30ACF">
        <w:rPr>
          <w:rFonts w:eastAsia="Times New Roman" w:cs="Arial"/>
          <w:b/>
          <w:sz w:val="24"/>
          <w:szCs w:val="24"/>
          <w:lang w:eastAsia="pt-BR"/>
        </w:rPr>
        <w:t xml:space="preserve"> </w:t>
      </w:r>
      <w:r w:rsidR="00787856" w:rsidRPr="00A30ACF">
        <w:rPr>
          <w:rFonts w:eastAsia="Times New Roman" w:cs="Arial"/>
          <w:b/>
          <w:sz w:val="24"/>
          <w:szCs w:val="24"/>
          <w:lang w:eastAsia="pt-BR"/>
        </w:rPr>
        <w:t xml:space="preserve">                                                                                </w:t>
      </w:r>
    </w:p>
    <w:p w:rsidR="00102B0C" w:rsidRPr="00A30ACF" w:rsidRDefault="0008311F" w:rsidP="00F226F9">
      <w:pPr>
        <w:spacing w:after="0" w:line="240" w:lineRule="auto"/>
        <w:contextualSpacing/>
        <w:jc w:val="right"/>
        <w:rPr>
          <w:rFonts w:eastAsia="Times New Roman" w:cs="Arial"/>
          <w:b/>
          <w:sz w:val="24"/>
          <w:szCs w:val="24"/>
          <w:lang w:eastAsia="pt-BR"/>
        </w:rPr>
      </w:pPr>
      <w:r w:rsidRPr="00A30ACF">
        <w:rPr>
          <w:rFonts w:eastAsia="Times New Roman" w:cs="Arial"/>
          <w:b/>
          <w:sz w:val="24"/>
          <w:szCs w:val="24"/>
          <w:lang w:eastAsia="pt-BR"/>
        </w:rPr>
        <w:t xml:space="preserve">Barretos, </w:t>
      </w:r>
      <w:r w:rsidR="00F226F9">
        <w:rPr>
          <w:rFonts w:eastAsia="Times New Roman" w:cs="Arial"/>
          <w:b/>
          <w:sz w:val="24"/>
          <w:szCs w:val="24"/>
          <w:lang w:eastAsia="pt-BR"/>
        </w:rPr>
        <w:t xml:space="preserve">31 de </w:t>
      </w:r>
      <w:r w:rsidRPr="00A30ACF">
        <w:rPr>
          <w:rFonts w:eastAsia="Times New Roman" w:cs="Arial"/>
          <w:b/>
          <w:sz w:val="24"/>
          <w:szCs w:val="24"/>
          <w:lang w:eastAsia="pt-BR"/>
        </w:rPr>
        <w:t>dezembro</w:t>
      </w:r>
      <w:r w:rsidR="00FA1163" w:rsidRPr="00A30ACF">
        <w:rPr>
          <w:rFonts w:eastAsia="Times New Roman" w:cs="Arial"/>
          <w:b/>
          <w:sz w:val="24"/>
          <w:szCs w:val="24"/>
          <w:lang w:eastAsia="pt-BR"/>
        </w:rPr>
        <w:t xml:space="preserve"> de 2019</w:t>
      </w:r>
      <w:r w:rsidR="00102B0C" w:rsidRPr="00A30ACF">
        <w:rPr>
          <w:rFonts w:eastAsia="Times New Roman" w:cs="Arial"/>
          <w:b/>
          <w:sz w:val="24"/>
          <w:szCs w:val="24"/>
          <w:lang w:eastAsia="pt-BR"/>
        </w:rPr>
        <w:t>.</w:t>
      </w:r>
    </w:p>
    <w:p w:rsidR="00F226F9" w:rsidRDefault="00F226F9" w:rsidP="00A30ACF">
      <w:pPr>
        <w:spacing w:line="240" w:lineRule="auto"/>
        <w:contextualSpacing/>
        <w:rPr>
          <w:rFonts w:cs="Arial"/>
          <w:sz w:val="24"/>
          <w:szCs w:val="24"/>
        </w:rPr>
      </w:pPr>
    </w:p>
    <w:p w:rsidR="00F226F9" w:rsidRPr="00F226F9" w:rsidRDefault="00F226F9" w:rsidP="00F226F9">
      <w:pPr>
        <w:rPr>
          <w:rFonts w:cs="Arial"/>
          <w:sz w:val="24"/>
          <w:szCs w:val="24"/>
        </w:rPr>
      </w:pPr>
    </w:p>
    <w:p w:rsidR="00F226F9" w:rsidRDefault="00F226F9" w:rsidP="00F226F9">
      <w:pPr>
        <w:rPr>
          <w:rFonts w:cs="Arial"/>
          <w:sz w:val="24"/>
          <w:szCs w:val="24"/>
        </w:rPr>
      </w:pPr>
      <w:bookmarkStart w:id="1" w:name="_GoBack"/>
      <w:bookmarkEnd w:id="1"/>
    </w:p>
    <w:p w:rsidR="00F226F9" w:rsidRDefault="00F226F9" w:rsidP="00F226F9">
      <w:pPr>
        <w:rPr>
          <w:rFonts w:cs="Arial"/>
          <w:sz w:val="24"/>
          <w:szCs w:val="24"/>
        </w:rPr>
      </w:pPr>
      <w:r>
        <w:rPr>
          <w:rFonts w:cs="Arial"/>
          <w:sz w:val="24"/>
          <w:szCs w:val="24"/>
        </w:rPr>
        <w:tab/>
      </w:r>
    </w:p>
    <w:p w:rsidR="00F226F9" w:rsidRPr="0065013F" w:rsidRDefault="00F226F9" w:rsidP="00F226F9">
      <w:pPr>
        <w:shd w:val="clear" w:color="auto" w:fill="FFFFFF"/>
        <w:spacing w:after="0" w:line="240" w:lineRule="auto"/>
        <w:ind w:right="140"/>
        <w:contextualSpacing/>
        <w:jc w:val="both"/>
        <w:rPr>
          <w:rFonts w:eastAsia="Times New Roman" w:cstheme="minorHAnsi"/>
          <w:color w:val="000000" w:themeColor="text1"/>
          <w:sz w:val="24"/>
          <w:szCs w:val="24"/>
        </w:rPr>
      </w:pPr>
      <w:r w:rsidRPr="0065013F">
        <w:rPr>
          <w:rFonts w:eastAsia="Times New Roman" w:cstheme="minorHAnsi"/>
          <w:color w:val="000000" w:themeColor="text1"/>
          <w:sz w:val="24"/>
          <w:szCs w:val="24"/>
        </w:rPr>
        <w:t>________________________                                                   _______________________ </w:t>
      </w:r>
    </w:p>
    <w:p w:rsidR="00F226F9" w:rsidRPr="0065013F" w:rsidRDefault="00F226F9" w:rsidP="00F226F9">
      <w:pPr>
        <w:shd w:val="clear" w:color="auto" w:fill="FFFFFF"/>
        <w:spacing w:after="0" w:line="240" w:lineRule="auto"/>
        <w:ind w:right="140"/>
        <w:contextualSpacing/>
        <w:jc w:val="both"/>
        <w:rPr>
          <w:rFonts w:eastAsia="Times New Roman" w:cstheme="minorHAnsi"/>
          <w:color w:val="000000" w:themeColor="text1"/>
          <w:sz w:val="24"/>
          <w:szCs w:val="24"/>
        </w:rPr>
      </w:pPr>
    </w:p>
    <w:p w:rsidR="00F226F9" w:rsidRPr="0065013F" w:rsidRDefault="00F226F9" w:rsidP="00F226F9">
      <w:pPr>
        <w:shd w:val="clear" w:color="auto" w:fill="FFFFFF"/>
        <w:spacing w:after="0" w:line="240" w:lineRule="auto"/>
        <w:ind w:right="140"/>
        <w:contextualSpacing/>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Maria Augusta Lopes Vilarinho    </w:t>
      </w:r>
      <w:r w:rsidRPr="0065013F">
        <w:rPr>
          <w:rFonts w:eastAsia="Times New Roman" w:cstheme="minorHAnsi"/>
          <w:color w:val="000000" w:themeColor="text1"/>
          <w:sz w:val="24"/>
          <w:szCs w:val="24"/>
        </w:rPr>
        <w:t>             </w:t>
      </w:r>
      <w:r>
        <w:rPr>
          <w:rFonts w:eastAsia="Times New Roman" w:cstheme="minorHAnsi"/>
          <w:color w:val="000000" w:themeColor="text1"/>
          <w:sz w:val="24"/>
          <w:szCs w:val="24"/>
        </w:rPr>
        <w:t>                        Marcela de Souza Caramori Garcia</w:t>
      </w:r>
    </w:p>
    <w:p w:rsidR="00F226F9" w:rsidRPr="00CF238F" w:rsidRDefault="00F226F9" w:rsidP="00F226F9">
      <w:pPr>
        <w:rPr>
          <w:rFonts w:cs="Arial"/>
          <w:sz w:val="24"/>
          <w:szCs w:val="24"/>
        </w:rPr>
      </w:pPr>
      <w:r w:rsidRPr="0065013F">
        <w:rPr>
          <w:rFonts w:eastAsia="Times New Roman" w:cstheme="minorHAnsi"/>
          <w:color w:val="000000" w:themeColor="text1"/>
          <w:sz w:val="24"/>
          <w:szCs w:val="24"/>
        </w:rPr>
        <w:t>          Presidente                                                                                 Técnico Responsável </w:t>
      </w:r>
    </w:p>
    <w:p w:rsidR="00F226F9" w:rsidRPr="00E005F2" w:rsidRDefault="00F226F9" w:rsidP="00F226F9">
      <w:pPr>
        <w:rPr>
          <w:rFonts w:cs="Arial"/>
          <w:sz w:val="24"/>
          <w:szCs w:val="24"/>
        </w:rPr>
      </w:pPr>
    </w:p>
    <w:p w:rsidR="009D72AF" w:rsidRPr="00F226F9" w:rsidRDefault="009D72AF" w:rsidP="00F226F9">
      <w:pPr>
        <w:tabs>
          <w:tab w:val="left" w:pos="1200"/>
        </w:tabs>
        <w:rPr>
          <w:rFonts w:cs="Arial"/>
          <w:sz w:val="24"/>
          <w:szCs w:val="24"/>
        </w:rPr>
      </w:pPr>
    </w:p>
    <w:sectPr w:rsidR="009D72AF" w:rsidRPr="00F226F9" w:rsidSect="00023915">
      <w:headerReference w:type="default" r:id="rId52"/>
      <w:pgSz w:w="11906" w:h="16838"/>
      <w:pgMar w:top="567" w:right="1701" w:bottom="284" w:left="1276" w:header="284" w:footer="2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2F0" w:rsidRDefault="003A72F0">
      <w:pPr>
        <w:spacing w:after="0" w:line="240" w:lineRule="auto"/>
      </w:pPr>
      <w:r>
        <w:separator/>
      </w:r>
    </w:p>
  </w:endnote>
  <w:endnote w:type="continuationSeparator" w:id="0">
    <w:p w:rsidR="003A72F0" w:rsidRDefault="003A7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
    <w:altName w:val="Times New Roman"/>
    <w:charset w:val="00"/>
    <w:family w:val="auto"/>
    <w:pitch w:val="variable"/>
  </w:font>
  <w:font w:name="Goudy Old Style">
    <w:altName w:val="Bell MT"/>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2F0" w:rsidRDefault="003A72F0">
      <w:pPr>
        <w:spacing w:after="0" w:line="240" w:lineRule="auto"/>
      </w:pPr>
      <w:r>
        <w:separator/>
      </w:r>
    </w:p>
  </w:footnote>
  <w:footnote w:type="continuationSeparator" w:id="0">
    <w:p w:rsidR="003A72F0" w:rsidRDefault="003A7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049" w:rsidRPr="00C46D23" w:rsidRDefault="00102B0C" w:rsidP="00F36049">
    <w:pPr>
      <w:pStyle w:val="Ttulo2"/>
      <w:ind w:right="180" w:firstLine="180"/>
      <w:jc w:val="center"/>
      <w:rPr>
        <w:rFonts w:ascii="Times New Roman" w:hAnsi="Times New Roman"/>
        <w:i w:val="0"/>
        <w:sz w:val="24"/>
        <w:szCs w:val="24"/>
        <w:u w:val="single"/>
      </w:rPr>
    </w:pPr>
    <w:r>
      <w:rPr>
        <w:rFonts w:ascii="Times New Roman" w:hAnsi="Times New Roman"/>
        <w:sz w:val="24"/>
        <w:szCs w:val="24"/>
        <w:u w:val="single"/>
      </w:rPr>
      <w:t xml:space="preserve">       </w:t>
    </w:r>
    <w:r w:rsidRPr="00C46D23">
      <w:rPr>
        <w:rFonts w:ascii="Times New Roman" w:hAnsi="Times New Roman"/>
        <w:sz w:val="24"/>
        <w:szCs w:val="24"/>
        <w:u w:val="single"/>
      </w:rPr>
      <w:t>ASSOCIAÇÃO BARRETENSE "VIDA NOVA" - ABAVIN</w:t>
    </w:r>
  </w:p>
  <w:p w:rsidR="00F36049" w:rsidRPr="00C46D23" w:rsidRDefault="00102B0C" w:rsidP="00F36049">
    <w:pPr>
      <w:pStyle w:val="Cabealho"/>
      <w:tabs>
        <w:tab w:val="left" w:pos="708"/>
      </w:tabs>
      <w:jc w:val="center"/>
      <w:rPr>
        <w:b/>
        <w:bCs/>
      </w:rPr>
    </w:pPr>
    <w:r>
      <w:rPr>
        <w:noProof/>
      </w:rPr>
      <w:drawing>
        <wp:anchor distT="0" distB="0" distL="114300" distR="114300" simplePos="0" relativeHeight="251659264" behindDoc="0" locked="0" layoutInCell="1" allowOverlap="1">
          <wp:simplePos x="0" y="0"/>
          <wp:positionH relativeFrom="column">
            <wp:posOffset>-500380</wp:posOffset>
          </wp:positionH>
          <wp:positionV relativeFrom="paragraph">
            <wp:posOffset>-265430</wp:posOffset>
          </wp:positionV>
          <wp:extent cx="1428750" cy="1336675"/>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142875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D23">
      <w:rPr>
        <w:b/>
        <w:bCs/>
      </w:rPr>
      <w:t xml:space="preserve">Atendimento à Pessoa </w:t>
    </w:r>
    <w:r>
      <w:rPr>
        <w:b/>
        <w:bCs/>
      </w:rPr>
      <w:t xml:space="preserve">com </w:t>
    </w:r>
    <w:r w:rsidRPr="00C46D23">
      <w:rPr>
        <w:b/>
        <w:bCs/>
      </w:rPr>
      <w:t>Deficiência</w:t>
    </w:r>
  </w:p>
  <w:p w:rsidR="00F36049" w:rsidRPr="00C46D23" w:rsidRDefault="003A72F0" w:rsidP="00F36049">
    <w:pPr>
      <w:pStyle w:val="Cabealho"/>
      <w:tabs>
        <w:tab w:val="left" w:pos="708"/>
      </w:tabs>
      <w:jc w:val="center"/>
      <w:rPr>
        <w:b/>
      </w:rPr>
    </w:pPr>
  </w:p>
  <w:p w:rsidR="00F36049" w:rsidRPr="00C46D23" w:rsidRDefault="00102B0C" w:rsidP="00F36049">
    <w:pPr>
      <w:spacing w:line="324" w:lineRule="auto"/>
      <w:jc w:val="center"/>
      <w:rPr>
        <w:b/>
      </w:rPr>
    </w:pPr>
    <w:r w:rsidRPr="00C46D23">
      <w:rPr>
        <w:b/>
      </w:rPr>
      <w:t xml:space="preserve">FUNDADA em 21.09.1994 -  </w:t>
    </w:r>
    <w:proofErr w:type="gramStart"/>
    <w:r w:rsidRPr="00C46D23">
      <w:rPr>
        <w:b/>
      </w:rPr>
      <w:t>CNPJ  00947.072.0001</w:t>
    </w:r>
    <w:proofErr w:type="gramEnd"/>
    <w:r w:rsidRPr="00C46D23">
      <w:rPr>
        <w:b/>
      </w:rPr>
      <w:t>-40</w:t>
    </w:r>
  </w:p>
  <w:p w:rsidR="00F36049" w:rsidRPr="00C46D23" w:rsidRDefault="00102B0C" w:rsidP="00F36049">
    <w:pPr>
      <w:spacing w:line="324" w:lineRule="auto"/>
      <w:ind w:left="624"/>
      <w:jc w:val="center"/>
      <w:rPr>
        <w:b/>
      </w:rPr>
    </w:pPr>
    <w:r w:rsidRPr="00C46D23">
      <w:rPr>
        <w:b/>
      </w:rPr>
      <w:t xml:space="preserve">Rua </w:t>
    </w:r>
    <w:proofErr w:type="gramStart"/>
    <w:r w:rsidRPr="00C46D23">
      <w:rPr>
        <w:b/>
      </w:rPr>
      <w:t>20,  n.º</w:t>
    </w:r>
    <w:proofErr w:type="gramEnd"/>
    <w:r w:rsidRPr="00C46D23">
      <w:rPr>
        <w:b/>
      </w:rPr>
      <w:t xml:space="preserve"> 1140  -  Centro  -  CEP 14780 - 070 - Barretos</w:t>
    </w:r>
  </w:p>
  <w:p w:rsidR="00F36049" w:rsidRPr="00C42D95" w:rsidRDefault="00102B0C" w:rsidP="00C42D95">
    <w:pPr>
      <w:spacing w:line="324" w:lineRule="auto"/>
      <w:ind w:left="624"/>
      <w:jc w:val="center"/>
      <w:rPr>
        <w:b/>
      </w:rPr>
    </w:pPr>
    <w:r w:rsidRPr="00C46D23">
      <w:rPr>
        <w:b/>
        <w:bCs/>
      </w:rPr>
      <w:t>Telefone: (0xx17)</w:t>
    </w:r>
    <w:r>
      <w:rPr>
        <w:b/>
        <w:bCs/>
      </w:rPr>
      <w:t xml:space="preserve"> 3322 – 9608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pt;height:12pt" o:bullet="t">
        <v:imagedata r:id="rId1" o:title="msoB76"/>
      </v:shape>
    </w:pict>
  </w:numPicBullet>
  <w:abstractNum w:abstractNumId="0" w15:restartNumberingAfterBreak="0">
    <w:nsid w:val="03E34A96"/>
    <w:multiLevelType w:val="hybridMultilevel"/>
    <w:tmpl w:val="4C2223CA"/>
    <w:lvl w:ilvl="0" w:tplc="04160007">
      <w:start w:val="1"/>
      <w:numFmt w:val="bullet"/>
      <w:lvlText w:val=""/>
      <w:lvlPicBulletId w:val="0"/>
      <w:lvlJc w:val="left"/>
      <w:pPr>
        <w:ind w:left="64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F0346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A3830CF"/>
    <w:multiLevelType w:val="hybridMultilevel"/>
    <w:tmpl w:val="6986BC96"/>
    <w:lvl w:ilvl="0" w:tplc="04160001">
      <w:start w:val="1"/>
      <w:numFmt w:val="bullet"/>
      <w:lvlText w:val=""/>
      <w:lvlJc w:val="left"/>
      <w:pPr>
        <w:ind w:left="2629"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15:restartNumberingAfterBreak="0">
    <w:nsid w:val="49B84C20"/>
    <w:multiLevelType w:val="multilevel"/>
    <w:tmpl w:val="4E660F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EE74B9F"/>
    <w:multiLevelType w:val="hybridMultilevel"/>
    <w:tmpl w:val="E92E33F4"/>
    <w:lvl w:ilvl="0" w:tplc="7D9E8F5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9746F4"/>
    <w:multiLevelType w:val="hybridMultilevel"/>
    <w:tmpl w:val="87E86C3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 w15:restartNumberingAfterBreak="0">
    <w:nsid w:val="6BEB6ECE"/>
    <w:multiLevelType w:val="multilevel"/>
    <w:tmpl w:val="5ED817B8"/>
    <w:lvl w:ilvl="0">
      <w:start w:val="1"/>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76AA3954"/>
    <w:multiLevelType w:val="hybridMultilevel"/>
    <w:tmpl w:val="2C5C27D4"/>
    <w:lvl w:ilvl="0" w:tplc="04160001">
      <w:start w:val="1"/>
      <w:numFmt w:val="bullet"/>
      <w:lvlText w:val=""/>
      <w:lvlJc w:val="left"/>
      <w:pPr>
        <w:ind w:left="870" w:hanging="360"/>
      </w:pPr>
      <w:rPr>
        <w:rFonts w:ascii="Symbol" w:hAnsi="Symbol" w:hint="default"/>
      </w:rPr>
    </w:lvl>
    <w:lvl w:ilvl="1" w:tplc="04160003" w:tentative="1">
      <w:start w:val="1"/>
      <w:numFmt w:val="bullet"/>
      <w:lvlText w:val="o"/>
      <w:lvlJc w:val="left"/>
      <w:pPr>
        <w:ind w:left="1590" w:hanging="360"/>
      </w:pPr>
      <w:rPr>
        <w:rFonts w:ascii="Courier New" w:hAnsi="Courier New" w:cs="Courier New" w:hint="default"/>
      </w:rPr>
    </w:lvl>
    <w:lvl w:ilvl="2" w:tplc="04160005" w:tentative="1">
      <w:start w:val="1"/>
      <w:numFmt w:val="bullet"/>
      <w:lvlText w:val=""/>
      <w:lvlJc w:val="left"/>
      <w:pPr>
        <w:ind w:left="2310" w:hanging="360"/>
      </w:pPr>
      <w:rPr>
        <w:rFonts w:ascii="Wingdings" w:hAnsi="Wingdings" w:hint="default"/>
      </w:rPr>
    </w:lvl>
    <w:lvl w:ilvl="3" w:tplc="04160001" w:tentative="1">
      <w:start w:val="1"/>
      <w:numFmt w:val="bullet"/>
      <w:lvlText w:val=""/>
      <w:lvlJc w:val="left"/>
      <w:pPr>
        <w:ind w:left="3030" w:hanging="360"/>
      </w:pPr>
      <w:rPr>
        <w:rFonts w:ascii="Symbol" w:hAnsi="Symbol" w:hint="default"/>
      </w:rPr>
    </w:lvl>
    <w:lvl w:ilvl="4" w:tplc="04160003" w:tentative="1">
      <w:start w:val="1"/>
      <w:numFmt w:val="bullet"/>
      <w:lvlText w:val="o"/>
      <w:lvlJc w:val="left"/>
      <w:pPr>
        <w:ind w:left="3750" w:hanging="360"/>
      </w:pPr>
      <w:rPr>
        <w:rFonts w:ascii="Courier New" w:hAnsi="Courier New" w:cs="Courier New" w:hint="default"/>
      </w:rPr>
    </w:lvl>
    <w:lvl w:ilvl="5" w:tplc="04160005" w:tentative="1">
      <w:start w:val="1"/>
      <w:numFmt w:val="bullet"/>
      <w:lvlText w:val=""/>
      <w:lvlJc w:val="left"/>
      <w:pPr>
        <w:ind w:left="4470" w:hanging="360"/>
      </w:pPr>
      <w:rPr>
        <w:rFonts w:ascii="Wingdings" w:hAnsi="Wingdings" w:hint="default"/>
      </w:rPr>
    </w:lvl>
    <w:lvl w:ilvl="6" w:tplc="04160001" w:tentative="1">
      <w:start w:val="1"/>
      <w:numFmt w:val="bullet"/>
      <w:lvlText w:val=""/>
      <w:lvlJc w:val="left"/>
      <w:pPr>
        <w:ind w:left="5190" w:hanging="360"/>
      </w:pPr>
      <w:rPr>
        <w:rFonts w:ascii="Symbol" w:hAnsi="Symbol" w:hint="default"/>
      </w:rPr>
    </w:lvl>
    <w:lvl w:ilvl="7" w:tplc="04160003" w:tentative="1">
      <w:start w:val="1"/>
      <w:numFmt w:val="bullet"/>
      <w:lvlText w:val="o"/>
      <w:lvlJc w:val="left"/>
      <w:pPr>
        <w:ind w:left="5910" w:hanging="360"/>
      </w:pPr>
      <w:rPr>
        <w:rFonts w:ascii="Courier New" w:hAnsi="Courier New" w:cs="Courier New" w:hint="default"/>
      </w:rPr>
    </w:lvl>
    <w:lvl w:ilvl="8" w:tplc="04160005" w:tentative="1">
      <w:start w:val="1"/>
      <w:numFmt w:val="bullet"/>
      <w:lvlText w:val=""/>
      <w:lvlJc w:val="left"/>
      <w:pPr>
        <w:ind w:left="6630" w:hanging="360"/>
      </w:pPr>
      <w:rPr>
        <w:rFonts w:ascii="Wingdings" w:hAnsi="Wingdings" w:hint="default"/>
      </w:rPr>
    </w:lvl>
  </w:abstractNum>
  <w:abstractNum w:abstractNumId="8" w15:restartNumberingAfterBreak="0">
    <w:nsid w:val="79E9455D"/>
    <w:multiLevelType w:val="hybridMultilevel"/>
    <w:tmpl w:val="ABCAEEE8"/>
    <w:lvl w:ilvl="0" w:tplc="04160001">
      <w:start w:val="1"/>
      <w:numFmt w:val="bullet"/>
      <w:lvlText w:val=""/>
      <w:lvlJc w:val="left"/>
      <w:pPr>
        <w:ind w:left="1860" w:hanging="360"/>
      </w:pPr>
      <w:rPr>
        <w:rFonts w:ascii="Symbol" w:hAnsi="Symbol" w:hint="default"/>
      </w:rPr>
    </w:lvl>
    <w:lvl w:ilvl="1" w:tplc="04160003" w:tentative="1">
      <w:start w:val="1"/>
      <w:numFmt w:val="bullet"/>
      <w:lvlText w:val="o"/>
      <w:lvlJc w:val="left"/>
      <w:pPr>
        <w:ind w:left="2580" w:hanging="360"/>
      </w:pPr>
      <w:rPr>
        <w:rFonts w:ascii="Courier New" w:hAnsi="Courier New" w:cs="Courier New" w:hint="default"/>
      </w:rPr>
    </w:lvl>
    <w:lvl w:ilvl="2" w:tplc="04160005" w:tentative="1">
      <w:start w:val="1"/>
      <w:numFmt w:val="bullet"/>
      <w:lvlText w:val=""/>
      <w:lvlJc w:val="left"/>
      <w:pPr>
        <w:ind w:left="3300" w:hanging="360"/>
      </w:pPr>
      <w:rPr>
        <w:rFonts w:ascii="Wingdings" w:hAnsi="Wingdings" w:hint="default"/>
      </w:rPr>
    </w:lvl>
    <w:lvl w:ilvl="3" w:tplc="04160001" w:tentative="1">
      <w:start w:val="1"/>
      <w:numFmt w:val="bullet"/>
      <w:lvlText w:val=""/>
      <w:lvlJc w:val="left"/>
      <w:pPr>
        <w:ind w:left="4020" w:hanging="360"/>
      </w:pPr>
      <w:rPr>
        <w:rFonts w:ascii="Symbol" w:hAnsi="Symbol" w:hint="default"/>
      </w:rPr>
    </w:lvl>
    <w:lvl w:ilvl="4" w:tplc="04160003" w:tentative="1">
      <w:start w:val="1"/>
      <w:numFmt w:val="bullet"/>
      <w:lvlText w:val="o"/>
      <w:lvlJc w:val="left"/>
      <w:pPr>
        <w:ind w:left="4740" w:hanging="360"/>
      </w:pPr>
      <w:rPr>
        <w:rFonts w:ascii="Courier New" w:hAnsi="Courier New" w:cs="Courier New" w:hint="default"/>
      </w:rPr>
    </w:lvl>
    <w:lvl w:ilvl="5" w:tplc="04160005" w:tentative="1">
      <w:start w:val="1"/>
      <w:numFmt w:val="bullet"/>
      <w:lvlText w:val=""/>
      <w:lvlJc w:val="left"/>
      <w:pPr>
        <w:ind w:left="5460" w:hanging="360"/>
      </w:pPr>
      <w:rPr>
        <w:rFonts w:ascii="Wingdings" w:hAnsi="Wingdings" w:hint="default"/>
      </w:rPr>
    </w:lvl>
    <w:lvl w:ilvl="6" w:tplc="04160001" w:tentative="1">
      <w:start w:val="1"/>
      <w:numFmt w:val="bullet"/>
      <w:lvlText w:val=""/>
      <w:lvlJc w:val="left"/>
      <w:pPr>
        <w:ind w:left="6180" w:hanging="360"/>
      </w:pPr>
      <w:rPr>
        <w:rFonts w:ascii="Symbol" w:hAnsi="Symbol" w:hint="default"/>
      </w:rPr>
    </w:lvl>
    <w:lvl w:ilvl="7" w:tplc="04160003" w:tentative="1">
      <w:start w:val="1"/>
      <w:numFmt w:val="bullet"/>
      <w:lvlText w:val="o"/>
      <w:lvlJc w:val="left"/>
      <w:pPr>
        <w:ind w:left="6900" w:hanging="360"/>
      </w:pPr>
      <w:rPr>
        <w:rFonts w:ascii="Courier New" w:hAnsi="Courier New" w:cs="Courier New" w:hint="default"/>
      </w:rPr>
    </w:lvl>
    <w:lvl w:ilvl="8" w:tplc="04160005" w:tentative="1">
      <w:start w:val="1"/>
      <w:numFmt w:val="bullet"/>
      <w:lvlText w:val=""/>
      <w:lvlJc w:val="left"/>
      <w:pPr>
        <w:ind w:left="762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1"/>
  </w:num>
  <w:num w:numId="6">
    <w:abstractNumId w:val="4"/>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B0C"/>
    <w:rsid w:val="0000264C"/>
    <w:rsid w:val="00007A8F"/>
    <w:rsid w:val="0003614F"/>
    <w:rsid w:val="000426F4"/>
    <w:rsid w:val="00051D88"/>
    <w:rsid w:val="000729FB"/>
    <w:rsid w:val="0008311F"/>
    <w:rsid w:val="00094D42"/>
    <w:rsid w:val="00096BF6"/>
    <w:rsid w:val="000A06CA"/>
    <w:rsid w:val="000A4D8B"/>
    <w:rsid w:val="000B3F70"/>
    <w:rsid w:val="000C4A51"/>
    <w:rsid w:val="000D2382"/>
    <w:rsid w:val="000D393C"/>
    <w:rsid w:val="000F5993"/>
    <w:rsid w:val="00102B0C"/>
    <w:rsid w:val="001220A8"/>
    <w:rsid w:val="00125C40"/>
    <w:rsid w:val="00127881"/>
    <w:rsid w:val="00137F71"/>
    <w:rsid w:val="001437E2"/>
    <w:rsid w:val="00183351"/>
    <w:rsid w:val="00185BD4"/>
    <w:rsid w:val="001C3BC8"/>
    <w:rsid w:val="001D0CA4"/>
    <w:rsid w:val="001D61C7"/>
    <w:rsid w:val="001E047C"/>
    <w:rsid w:val="001E6197"/>
    <w:rsid w:val="001F2CAA"/>
    <w:rsid w:val="001F7312"/>
    <w:rsid w:val="002074B9"/>
    <w:rsid w:val="002156FF"/>
    <w:rsid w:val="002479A1"/>
    <w:rsid w:val="002515AC"/>
    <w:rsid w:val="00255638"/>
    <w:rsid w:val="0026540F"/>
    <w:rsid w:val="00274653"/>
    <w:rsid w:val="0028506F"/>
    <w:rsid w:val="002853DB"/>
    <w:rsid w:val="002C23D1"/>
    <w:rsid w:val="002D0BDA"/>
    <w:rsid w:val="002E130B"/>
    <w:rsid w:val="002E5B1F"/>
    <w:rsid w:val="002F435B"/>
    <w:rsid w:val="00303A88"/>
    <w:rsid w:val="00315FEF"/>
    <w:rsid w:val="003269D9"/>
    <w:rsid w:val="00331194"/>
    <w:rsid w:val="0033621D"/>
    <w:rsid w:val="0034557D"/>
    <w:rsid w:val="003472EE"/>
    <w:rsid w:val="00351790"/>
    <w:rsid w:val="00361573"/>
    <w:rsid w:val="00367B47"/>
    <w:rsid w:val="00375A1F"/>
    <w:rsid w:val="003A2213"/>
    <w:rsid w:val="003A72F0"/>
    <w:rsid w:val="003B110A"/>
    <w:rsid w:val="003E06B9"/>
    <w:rsid w:val="003F6741"/>
    <w:rsid w:val="00400E33"/>
    <w:rsid w:val="004470B1"/>
    <w:rsid w:val="0046217D"/>
    <w:rsid w:val="00486AE8"/>
    <w:rsid w:val="00493F83"/>
    <w:rsid w:val="00496974"/>
    <w:rsid w:val="004A0D77"/>
    <w:rsid w:val="004C1811"/>
    <w:rsid w:val="004C3E44"/>
    <w:rsid w:val="004D56E2"/>
    <w:rsid w:val="004D6D64"/>
    <w:rsid w:val="004F51A8"/>
    <w:rsid w:val="00502CB3"/>
    <w:rsid w:val="0050798B"/>
    <w:rsid w:val="005133F5"/>
    <w:rsid w:val="00513B0D"/>
    <w:rsid w:val="005202AD"/>
    <w:rsid w:val="005341B6"/>
    <w:rsid w:val="00537DEC"/>
    <w:rsid w:val="00591005"/>
    <w:rsid w:val="005A3871"/>
    <w:rsid w:val="005B06BB"/>
    <w:rsid w:val="005C6409"/>
    <w:rsid w:val="005D7696"/>
    <w:rsid w:val="005E094E"/>
    <w:rsid w:val="005F0E67"/>
    <w:rsid w:val="005F11C6"/>
    <w:rsid w:val="0061037E"/>
    <w:rsid w:val="00637F8B"/>
    <w:rsid w:val="00643C36"/>
    <w:rsid w:val="00662D51"/>
    <w:rsid w:val="006875D8"/>
    <w:rsid w:val="00687631"/>
    <w:rsid w:val="00696FE8"/>
    <w:rsid w:val="006A7EED"/>
    <w:rsid w:val="006E03D2"/>
    <w:rsid w:val="006F3782"/>
    <w:rsid w:val="006F388B"/>
    <w:rsid w:val="007019DF"/>
    <w:rsid w:val="00726CC3"/>
    <w:rsid w:val="007313BA"/>
    <w:rsid w:val="0075634E"/>
    <w:rsid w:val="0076126F"/>
    <w:rsid w:val="0077441C"/>
    <w:rsid w:val="00775C5C"/>
    <w:rsid w:val="00787856"/>
    <w:rsid w:val="00793570"/>
    <w:rsid w:val="007A33D6"/>
    <w:rsid w:val="007E1CF9"/>
    <w:rsid w:val="007E76CD"/>
    <w:rsid w:val="00800BF3"/>
    <w:rsid w:val="008046E2"/>
    <w:rsid w:val="0083440C"/>
    <w:rsid w:val="00844C18"/>
    <w:rsid w:val="0086019E"/>
    <w:rsid w:val="0086089A"/>
    <w:rsid w:val="0086174F"/>
    <w:rsid w:val="008634D2"/>
    <w:rsid w:val="00886E0E"/>
    <w:rsid w:val="008904EF"/>
    <w:rsid w:val="008A4863"/>
    <w:rsid w:val="008C1F72"/>
    <w:rsid w:val="008C3EE2"/>
    <w:rsid w:val="008C7ECC"/>
    <w:rsid w:val="008F13AC"/>
    <w:rsid w:val="0090020D"/>
    <w:rsid w:val="00902752"/>
    <w:rsid w:val="00917668"/>
    <w:rsid w:val="0094059E"/>
    <w:rsid w:val="009547F6"/>
    <w:rsid w:val="00963D19"/>
    <w:rsid w:val="00964821"/>
    <w:rsid w:val="0096618E"/>
    <w:rsid w:val="009721F5"/>
    <w:rsid w:val="00973CAF"/>
    <w:rsid w:val="009820A9"/>
    <w:rsid w:val="00992BAF"/>
    <w:rsid w:val="009940AB"/>
    <w:rsid w:val="009B50E8"/>
    <w:rsid w:val="009D72AF"/>
    <w:rsid w:val="009E6DF7"/>
    <w:rsid w:val="009F4038"/>
    <w:rsid w:val="00A03C45"/>
    <w:rsid w:val="00A11C63"/>
    <w:rsid w:val="00A17E93"/>
    <w:rsid w:val="00A23EA3"/>
    <w:rsid w:val="00A30ACF"/>
    <w:rsid w:val="00A74BDF"/>
    <w:rsid w:val="00A817DD"/>
    <w:rsid w:val="00A81C66"/>
    <w:rsid w:val="00AB044D"/>
    <w:rsid w:val="00AD3555"/>
    <w:rsid w:val="00B107A8"/>
    <w:rsid w:val="00B123C8"/>
    <w:rsid w:val="00B22EB7"/>
    <w:rsid w:val="00B34C9F"/>
    <w:rsid w:val="00B41BCC"/>
    <w:rsid w:val="00B444F0"/>
    <w:rsid w:val="00B46BD1"/>
    <w:rsid w:val="00B71B8F"/>
    <w:rsid w:val="00B77828"/>
    <w:rsid w:val="00B827AC"/>
    <w:rsid w:val="00B97393"/>
    <w:rsid w:val="00BB6856"/>
    <w:rsid w:val="00BB6FC2"/>
    <w:rsid w:val="00BC4450"/>
    <w:rsid w:val="00BC5B0B"/>
    <w:rsid w:val="00BD0ED4"/>
    <w:rsid w:val="00BE0C84"/>
    <w:rsid w:val="00C136F8"/>
    <w:rsid w:val="00C15799"/>
    <w:rsid w:val="00C35EE7"/>
    <w:rsid w:val="00C42347"/>
    <w:rsid w:val="00C42D95"/>
    <w:rsid w:val="00C50ACA"/>
    <w:rsid w:val="00C6258F"/>
    <w:rsid w:val="00C62A94"/>
    <w:rsid w:val="00C77CD4"/>
    <w:rsid w:val="00C80FEE"/>
    <w:rsid w:val="00C96A9D"/>
    <w:rsid w:val="00CB419D"/>
    <w:rsid w:val="00CC1E60"/>
    <w:rsid w:val="00CC331E"/>
    <w:rsid w:val="00CD756D"/>
    <w:rsid w:val="00CF1ABE"/>
    <w:rsid w:val="00D00CF5"/>
    <w:rsid w:val="00D02E97"/>
    <w:rsid w:val="00D30916"/>
    <w:rsid w:val="00D43429"/>
    <w:rsid w:val="00D449E7"/>
    <w:rsid w:val="00D57005"/>
    <w:rsid w:val="00D6665D"/>
    <w:rsid w:val="00D77F77"/>
    <w:rsid w:val="00D90F06"/>
    <w:rsid w:val="00DB5D97"/>
    <w:rsid w:val="00DC6A3D"/>
    <w:rsid w:val="00DE00C5"/>
    <w:rsid w:val="00DE06A6"/>
    <w:rsid w:val="00DE21B7"/>
    <w:rsid w:val="00DE3A8E"/>
    <w:rsid w:val="00DF100A"/>
    <w:rsid w:val="00E05F9D"/>
    <w:rsid w:val="00E10ECB"/>
    <w:rsid w:val="00E111A7"/>
    <w:rsid w:val="00E1210D"/>
    <w:rsid w:val="00E130F9"/>
    <w:rsid w:val="00E21FB3"/>
    <w:rsid w:val="00E44B64"/>
    <w:rsid w:val="00E54E02"/>
    <w:rsid w:val="00E569C9"/>
    <w:rsid w:val="00E61FB6"/>
    <w:rsid w:val="00E659F1"/>
    <w:rsid w:val="00E837DD"/>
    <w:rsid w:val="00E874C6"/>
    <w:rsid w:val="00EC20A3"/>
    <w:rsid w:val="00EC3680"/>
    <w:rsid w:val="00EC5059"/>
    <w:rsid w:val="00ED0EDD"/>
    <w:rsid w:val="00ED7C20"/>
    <w:rsid w:val="00EE0B41"/>
    <w:rsid w:val="00EE6778"/>
    <w:rsid w:val="00F05F7E"/>
    <w:rsid w:val="00F06C8B"/>
    <w:rsid w:val="00F226F9"/>
    <w:rsid w:val="00F41042"/>
    <w:rsid w:val="00F43AAE"/>
    <w:rsid w:val="00F575A5"/>
    <w:rsid w:val="00F6287F"/>
    <w:rsid w:val="00F725D1"/>
    <w:rsid w:val="00FA1163"/>
    <w:rsid w:val="00FA4741"/>
    <w:rsid w:val="00FA5A5C"/>
    <w:rsid w:val="00FA5DE8"/>
    <w:rsid w:val="00FC573F"/>
    <w:rsid w:val="00FD1D14"/>
    <w:rsid w:val="00FE1C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F11917-C4D0-4066-8BF2-81014E3FD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har"/>
    <w:unhideWhenUsed/>
    <w:qFormat/>
    <w:rsid w:val="00102B0C"/>
    <w:pPr>
      <w:keepNext/>
      <w:spacing w:before="240" w:after="60" w:line="240" w:lineRule="auto"/>
      <w:outlineLvl w:val="1"/>
    </w:pPr>
    <w:rPr>
      <w:rFonts w:ascii="Cambria" w:eastAsia="Times New Roman" w:hAnsi="Cambria" w:cs="Times New Roman"/>
      <w:b/>
      <w:bCs/>
      <w:i/>
      <w:iCs/>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102B0C"/>
    <w:rPr>
      <w:rFonts w:ascii="Cambria" w:eastAsia="Times New Roman" w:hAnsi="Cambria" w:cs="Times New Roman"/>
      <w:b/>
      <w:bCs/>
      <w:i/>
      <w:iCs/>
      <w:sz w:val="28"/>
      <w:szCs w:val="28"/>
      <w:lang w:eastAsia="pt-BR"/>
    </w:rPr>
  </w:style>
  <w:style w:type="paragraph" w:styleId="Cabealho">
    <w:name w:val="header"/>
    <w:basedOn w:val="Normal"/>
    <w:link w:val="CabealhoChar"/>
    <w:uiPriority w:val="99"/>
    <w:rsid w:val="00102B0C"/>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102B0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02B0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02B0C"/>
    <w:rPr>
      <w:rFonts w:ascii="Tahoma" w:hAnsi="Tahoma" w:cs="Tahoma"/>
      <w:sz w:val="16"/>
      <w:szCs w:val="16"/>
    </w:rPr>
  </w:style>
  <w:style w:type="paragraph" w:styleId="PargrafodaLista">
    <w:name w:val="List Paragraph"/>
    <w:basedOn w:val="Normal"/>
    <w:uiPriority w:val="34"/>
    <w:qFormat/>
    <w:rsid w:val="00BC5B0B"/>
    <w:pPr>
      <w:ind w:left="720"/>
      <w:contextualSpacing/>
    </w:pPr>
  </w:style>
  <w:style w:type="paragraph" w:styleId="NormalWeb">
    <w:name w:val="Normal (Web)"/>
    <w:basedOn w:val="Normal"/>
    <w:uiPriority w:val="99"/>
    <w:unhideWhenUsed/>
    <w:rsid w:val="00E61FB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
    <w:name w:val="Standard"/>
    <w:rsid w:val="00A11C63"/>
    <w:pPr>
      <w:suppressAutoHyphens/>
      <w:autoSpaceDN w:val="0"/>
      <w:textAlignment w:val="baseline"/>
    </w:pPr>
    <w:rPr>
      <w:rFonts w:ascii="Calibri" w:eastAsia="Calibri" w:hAnsi="Calibri" w:cs="F"/>
    </w:rPr>
  </w:style>
  <w:style w:type="character" w:customStyle="1" w:styleId="Fontepargpadro1">
    <w:name w:val="Fonte parág. padrão1"/>
    <w:rsid w:val="00274653"/>
  </w:style>
  <w:style w:type="paragraph" w:styleId="Rodap">
    <w:name w:val="footer"/>
    <w:basedOn w:val="Normal"/>
    <w:link w:val="RodapChar"/>
    <w:uiPriority w:val="99"/>
    <w:unhideWhenUsed/>
    <w:rsid w:val="00C42D95"/>
    <w:pPr>
      <w:tabs>
        <w:tab w:val="center" w:pos="4252"/>
        <w:tab w:val="right" w:pos="8504"/>
      </w:tabs>
      <w:spacing w:after="0" w:line="240" w:lineRule="auto"/>
    </w:pPr>
  </w:style>
  <w:style w:type="character" w:customStyle="1" w:styleId="RodapChar">
    <w:name w:val="Rodapé Char"/>
    <w:basedOn w:val="Fontepargpadro"/>
    <w:link w:val="Rodap"/>
    <w:uiPriority w:val="99"/>
    <w:rsid w:val="00C42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6310">
      <w:bodyDiv w:val="1"/>
      <w:marLeft w:val="0"/>
      <w:marRight w:val="0"/>
      <w:marTop w:val="0"/>
      <w:marBottom w:val="0"/>
      <w:divBdr>
        <w:top w:val="none" w:sz="0" w:space="0" w:color="auto"/>
        <w:left w:val="none" w:sz="0" w:space="0" w:color="auto"/>
        <w:bottom w:val="none" w:sz="0" w:space="0" w:color="auto"/>
        <w:right w:val="none" w:sz="0" w:space="0" w:color="auto"/>
      </w:divBdr>
      <w:divsChild>
        <w:div w:id="798376638">
          <w:marLeft w:val="0"/>
          <w:marRight w:val="0"/>
          <w:marTop w:val="0"/>
          <w:marBottom w:val="0"/>
          <w:divBdr>
            <w:top w:val="none" w:sz="0" w:space="0" w:color="auto"/>
            <w:left w:val="none" w:sz="0" w:space="0" w:color="auto"/>
            <w:bottom w:val="none" w:sz="0" w:space="0" w:color="auto"/>
            <w:right w:val="none" w:sz="0" w:space="0" w:color="auto"/>
          </w:divBdr>
        </w:div>
        <w:div w:id="413429932">
          <w:marLeft w:val="0"/>
          <w:marRight w:val="0"/>
          <w:marTop w:val="0"/>
          <w:marBottom w:val="0"/>
          <w:divBdr>
            <w:top w:val="none" w:sz="0" w:space="0" w:color="auto"/>
            <w:left w:val="none" w:sz="0" w:space="0" w:color="auto"/>
            <w:bottom w:val="none" w:sz="0" w:space="0" w:color="auto"/>
            <w:right w:val="none" w:sz="0" w:space="0" w:color="auto"/>
          </w:divBdr>
        </w:div>
        <w:div w:id="837113327">
          <w:marLeft w:val="0"/>
          <w:marRight w:val="0"/>
          <w:marTop w:val="0"/>
          <w:marBottom w:val="0"/>
          <w:divBdr>
            <w:top w:val="none" w:sz="0" w:space="0" w:color="auto"/>
            <w:left w:val="none" w:sz="0" w:space="0" w:color="auto"/>
            <w:bottom w:val="none" w:sz="0" w:space="0" w:color="auto"/>
            <w:right w:val="none" w:sz="0" w:space="0" w:color="auto"/>
          </w:divBdr>
        </w:div>
        <w:div w:id="1564561235">
          <w:marLeft w:val="0"/>
          <w:marRight w:val="0"/>
          <w:marTop w:val="0"/>
          <w:marBottom w:val="0"/>
          <w:divBdr>
            <w:top w:val="none" w:sz="0" w:space="0" w:color="auto"/>
            <w:left w:val="none" w:sz="0" w:space="0" w:color="auto"/>
            <w:bottom w:val="none" w:sz="0" w:space="0" w:color="auto"/>
            <w:right w:val="none" w:sz="0" w:space="0" w:color="auto"/>
          </w:divBdr>
        </w:div>
        <w:div w:id="937524552">
          <w:marLeft w:val="0"/>
          <w:marRight w:val="0"/>
          <w:marTop w:val="0"/>
          <w:marBottom w:val="0"/>
          <w:divBdr>
            <w:top w:val="none" w:sz="0" w:space="0" w:color="auto"/>
            <w:left w:val="none" w:sz="0" w:space="0" w:color="auto"/>
            <w:bottom w:val="none" w:sz="0" w:space="0" w:color="auto"/>
            <w:right w:val="none" w:sz="0" w:space="0" w:color="auto"/>
          </w:divBdr>
        </w:div>
        <w:div w:id="1304044271">
          <w:marLeft w:val="0"/>
          <w:marRight w:val="0"/>
          <w:marTop w:val="0"/>
          <w:marBottom w:val="0"/>
          <w:divBdr>
            <w:top w:val="none" w:sz="0" w:space="0" w:color="auto"/>
            <w:left w:val="none" w:sz="0" w:space="0" w:color="auto"/>
            <w:bottom w:val="none" w:sz="0" w:space="0" w:color="auto"/>
            <w:right w:val="none" w:sz="0" w:space="0" w:color="auto"/>
          </w:divBdr>
        </w:div>
        <w:div w:id="951324900">
          <w:marLeft w:val="0"/>
          <w:marRight w:val="0"/>
          <w:marTop w:val="0"/>
          <w:marBottom w:val="0"/>
          <w:divBdr>
            <w:top w:val="none" w:sz="0" w:space="0" w:color="auto"/>
            <w:left w:val="none" w:sz="0" w:space="0" w:color="auto"/>
            <w:bottom w:val="none" w:sz="0" w:space="0" w:color="auto"/>
            <w:right w:val="none" w:sz="0" w:space="0" w:color="auto"/>
          </w:divBdr>
        </w:div>
      </w:divsChild>
    </w:div>
    <w:div w:id="249504946">
      <w:bodyDiv w:val="1"/>
      <w:marLeft w:val="0"/>
      <w:marRight w:val="0"/>
      <w:marTop w:val="0"/>
      <w:marBottom w:val="0"/>
      <w:divBdr>
        <w:top w:val="none" w:sz="0" w:space="0" w:color="auto"/>
        <w:left w:val="none" w:sz="0" w:space="0" w:color="auto"/>
        <w:bottom w:val="none" w:sz="0" w:space="0" w:color="auto"/>
        <w:right w:val="none" w:sz="0" w:space="0" w:color="auto"/>
      </w:divBdr>
    </w:div>
    <w:div w:id="350303941">
      <w:bodyDiv w:val="1"/>
      <w:marLeft w:val="0"/>
      <w:marRight w:val="0"/>
      <w:marTop w:val="0"/>
      <w:marBottom w:val="0"/>
      <w:divBdr>
        <w:top w:val="none" w:sz="0" w:space="0" w:color="auto"/>
        <w:left w:val="none" w:sz="0" w:space="0" w:color="auto"/>
        <w:bottom w:val="none" w:sz="0" w:space="0" w:color="auto"/>
        <w:right w:val="none" w:sz="0" w:space="0" w:color="auto"/>
      </w:divBdr>
      <w:divsChild>
        <w:div w:id="1571650559">
          <w:marLeft w:val="0"/>
          <w:marRight w:val="0"/>
          <w:marTop w:val="0"/>
          <w:marBottom w:val="0"/>
          <w:divBdr>
            <w:top w:val="none" w:sz="0" w:space="0" w:color="auto"/>
            <w:left w:val="none" w:sz="0" w:space="0" w:color="auto"/>
            <w:bottom w:val="none" w:sz="0" w:space="0" w:color="auto"/>
            <w:right w:val="none" w:sz="0" w:space="0" w:color="auto"/>
          </w:divBdr>
        </w:div>
        <w:div w:id="438985782">
          <w:marLeft w:val="0"/>
          <w:marRight w:val="0"/>
          <w:marTop w:val="0"/>
          <w:marBottom w:val="0"/>
          <w:divBdr>
            <w:top w:val="none" w:sz="0" w:space="0" w:color="auto"/>
            <w:left w:val="none" w:sz="0" w:space="0" w:color="auto"/>
            <w:bottom w:val="none" w:sz="0" w:space="0" w:color="auto"/>
            <w:right w:val="none" w:sz="0" w:space="0" w:color="auto"/>
          </w:divBdr>
        </w:div>
        <w:div w:id="440615549">
          <w:marLeft w:val="0"/>
          <w:marRight w:val="0"/>
          <w:marTop w:val="0"/>
          <w:marBottom w:val="0"/>
          <w:divBdr>
            <w:top w:val="none" w:sz="0" w:space="0" w:color="auto"/>
            <w:left w:val="none" w:sz="0" w:space="0" w:color="auto"/>
            <w:bottom w:val="none" w:sz="0" w:space="0" w:color="auto"/>
            <w:right w:val="none" w:sz="0" w:space="0" w:color="auto"/>
          </w:divBdr>
        </w:div>
        <w:div w:id="1482624246">
          <w:marLeft w:val="0"/>
          <w:marRight w:val="0"/>
          <w:marTop w:val="0"/>
          <w:marBottom w:val="0"/>
          <w:divBdr>
            <w:top w:val="none" w:sz="0" w:space="0" w:color="auto"/>
            <w:left w:val="none" w:sz="0" w:space="0" w:color="auto"/>
            <w:bottom w:val="none" w:sz="0" w:space="0" w:color="auto"/>
            <w:right w:val="none" w:sz="0" w:space="0" w:color="auto"/>
          </w:divBdr>
        </w:div>
        <w:div w:id="1149174456">
          <w:marLeft w:val="0"/>
          <w:marRight w:val="0"/>
          <w:marTop w:val="0"/>
          <w:marBottom w:val="0"/>
          <w:divBdr>
            <w:top w:val="none" w:sz="0" w:space="0" w:color="auto"/>
            <w:left w:val="none" w:sz="0" w:space="0" w:color="auto"/>
            <w:bottom w:val="none" w:sz="0" w:space="0" w:color="auto"/>
            <w:right w:val="none" w:sz="0" w:space="0" w:color="auto"/>
          </w:divBdr>
        </w:div>
        <w:div w:id="1380277373">
          <w:marLeft w:val="0"/>
          <w:marRight w:val="0"/>
          <w:marTop w:val="0"/>
          <w:marBottom w:val="0"/>
          <w:divBdr>
            <w:top w:val="none" w:sz="0" w:space="0" w:color="auto"/>
            <w:left w:val="none" w:sz="0" w:space="0" w:color="auto"/>
            <w:bottom w:val="none" w:sz="0" w:space="0" w:color="auto"/>
            <w:right w:val="none" w:sz="0" w:space="0" w:color="auto"/>
          </w:divBdr>
        </w:div>
        <w:div w:id="1527862236">
          <w:marLeft w:val="0"/>
          <w:marRight w:val="0"/>
          <w:marTop w:val="0"/>
          <w:marBottom w:val="0"/>
          <w:divBdr>
            <w:top w:val="none" w:sz="0" w:space="0" w:color="auto"/>
            <w:left w:val="none" w:sz="0" w:space="0" w:color="auto"/>
            <w:bottom w:val="none" w:sz="0" w:space="0" w:color="auto"/>
            <w:right w:val="none" w:sz="0" w:space="0" w:color="auto"/>
          </w:divBdr>
        </w:div>
        <w:div w:id="963073788">
          <w:marLeft w:val="0"/>
          <w:marRight w:val="0"/>
          <w:marTop w:val="0"/>
          <w:marBottom w:val="0"/>
          <w:divBdr>
            <w:top w:val="none" w:sz="0" w:space="0" w:color="auto"/>
            <w:left w:val="none" w:sz="0" w:space="0" w:color="auto"/>
            <w:bottom w:val="none" w:sz="0" w:space="0" w:color="auto"/>
            <w:right w:val="none" w:sz="0" w:space="0" w:color="auto"/>
          </w:divBdr>
        </w:div>
        <w:div w:id="512039897">
          <w:marLeft w:val="0"/>
          <w:marRight w:val="0"/>
          <w:marTop w:val="0"/>
          <w:marBottom w:val="0"/>
          <w:divBdr>
            <w:top w:val="none" w:sz="0" w:space="0" w:color="auto"/>
            <w:left w:val="none" w:sz="0" w:space="0" w:color="auto"/>
            <w:bottom w:val="none" w:sz="0" w:space="0" w:color="auto"/>
            <w:right w:val="none" w:sz="0" w:space="0" w:color="auto"/>
          </w:divBdr>
        </w:div>
        <w:div w:id="1649165465">
          <w:marLeft w:val="0"/>
          <w:marRight w:val="0"/>
          <w:marTop w:val="0"/>
          <w:marBottom w:val="0"/>
          <w:divBdr>
            <w:top w:val="none" w:sz="0" w:space="0" w:color="auto"/>
            <w:left w:val="none" w:sz="0" w:space="0" w:color="auto"/>
            <w:bottom w:val="none" w:sz="0" w:space="0" w:color="auto"/>
            <w:right w:val="none" w:sz="0" w:space="0" w:color="auto"/>
          </w:divBdr>
        </w:div>
        <w:div w:id="884022365">
          <w:marLeft w:val="0"/>
          <w:marRight w:val="0"/>
          <w:marTop w:val="0"/>
          <w:marBottom w:val="0"/>
          <w:divBdr>
            <w:top w:val="none" w:sz="0" w:space="0" w:color="auto"/>
            <w:left w:val="none" w:sz="0" w:space="0" w:color="auto"/>
            <w:bottom w:val="none" w:sz="0" w:space="0" w:color="auto"/>
            <w:right w:val="none" w:sz="0" w:space="0" w:color="auto"/>
          </w:divBdr>
        </w:div>
        <w:div w:id="454100359">
          <w:marLeft w:val="0"/>
          <w:marRight w:val="0"/>
          <w:marTop w:val="0"/>
          <w:marBottom w:val="0"/>
          <w:divBdr>
            <w:top w:val="none" w:sz="0" w:space="0" w:color="auto"/>
            <w:left w:val="none" w:sz="0" w:space="0" w:color="auto"/>
            <w:bottom w:val="none" w:sz="0" w:space="0" w:color="auto"/>
            <w:right w:val="none" w:sz="0" w:space="0" w:color="auto"/>
          </w:divBdr>
        </w:div>
      </w:divsChild>
    </w:div>
    <w:div w:id="1090346747">
      <w:bodyDiv w:val="1"/>
      <w:marLeft w:val="0"/>
      <w:marRight w:val="0"/>
      <w:marTop w:val="0"/>
      <w:marBottom w:val="0"/>
      <w:divBdr>
        <w:top w:val="none" w:sz="0" w:space="0" w:color="auto"/>
        <w:left w:val="none" w:sz="0" w:space="0" w:color="auto"/>
        <w:bottom w:val="none" w:sz="0" w:space="0" w:color="auto"/>
        <w:right w:val="none" w:sz="0" w:space="0" w:color="auto"/>
      </w:divBdr>
      <w:divsChild>
        <w:div w:id="1437553760">
          <w:marLeft w:val="0"/>
          <w:marRight w:val="0"/>
          <w:marTop w:val="0"/>
          <w:marBottom w:val="0"/>
          <w:divBdr>
            <w:top w:val="none" w:sz="0" w:space="0" w:color="auto"/>
            <w:left w:val="none" w:sz="0" w:space="0" w:color="auto"/>
            <w:bottom w:val="none" w:sz="0" w:space="0" w:color="auto"/>
            <w:right w:val="none" w:sz="0" w:space="0" w:color="auto"/>
          </w:divBdr>
        </w:div>
        <w:div w:id="148448583">
          <w:marLeft w:val="0"/>
          <w:marRight w:val="0"/>
          <w:marTop w:val="0"/>
          <w:marBottom w:val="0"/>
          <w:divBdr>
            <w:top w:val="none" w:sz="0" w:space="0" w:color="auto"/>
            <w:left w:val="none" w:sz="0" w:space="0" w:color="auto"/>
            <w:bottom w:val="none" w:sz="0" w:space="0" w:color="auto"/>
            <w:right w:val="none" w:sz="0" w:space="0" w:color="auto"/>
          </w:divBdr>
        </w:div>
        <w:div w:id="771587547">
          <w:marLeft w:val="0"/>
          <w:marRight w:val="0"/>
          <w:marTop w:val="0"/>
          <w:marBottom w:val="0"/>
          <w:divBdr>
            <w:top w:val="none" w:sz="0" w:space="0" w:color="auto"/>
            <w:left w:val="none" w:sz="0" w:space="0" w:color="auto"/>
            <w:bottom w:val="none" w:sz="0" w:space="0" w:color="auto"/>
            <w:right w:val="none" w:sz="0" w:space="0" w:color="auto"/>
          </w:divBdr>
        </w:div>
        <w:div w:id="2015837530">
          <w:marLeft w:val="0"/>
          <w:marRight w:val="0"/>
          <w:marTop w:val="0"/>
          <w:marBottom w:val="0"/>
          <w:divBdr>
            <w:top w:val="none" w:sz="0" w:space="0" w:color="auto"/>
            <w:left w:val="none" w:sz="0" w:space="0" w:color="auto"/>
            <w:bottom w:val="none" w:sz="0" w:space="0" w:color="auto"/>
            <w:right w:val="none" w:sz="0" w:space="0" w:color="auto"/>
          </w:divBdr>
        </w:div>
      </w:divsChild>
    </w:div>
    <w:div w:id="1681740801">
      <w:bodyDiv w:val="1"/>
      <w:marLeft w:val="0"/>
      <w:marRight w:val="0"/>
      <w:marTop w:val="0"/>
      <w:marBottom w:val="0"/>
      <w:divBdr>
        <w:top w:val="none" w:sz="0" w:space="0" w:color="auto"/>
        <w:left w:val="none" w:sz="0" w:space="0" w:color="auto"/>
        <w:bottom w:val="none" w:sz="0" w:space="0" w:color="auto"/>
        <w:right w:val="none" w:sz="0" w:space="0" w:color="auto"/>
      </w:divBdr>
      <w:divsChild>
        <w:div w:id="2005473931">
          <w:marLeft w:val="0"/>
          <w:marRight w:val="0"/>
          <w:marTop w:val="0"/>
          <w:marBottom w:val="0"/>
          <w:divBdr>
            <w:top w:val="none" w:sz="0" w:space="0" w:color="auto"/>
            <w:left w:val="none" w:sz="0" w:space="0" w:color="auto"/>
            <w:bottom w:val="none" w:sz="0" w:space="0" w:color="auto"/>
            <w:right w:val="none" w:sz="0" w:space="0" w:color="auto"/>
          </w:divBdr>
        </w:div>
        <w:div w:id="1304653733">
          <w:marLeft w:val="0"/>
          <w:marRight w:val="0"/>
          <w:marTop w:val="0"/>
          <w:marBottom w:val="0"/>
          <w:divBdr>
            <w:top w:val="none" w:sz="0" w:space="0" w:color="auto"/>
            <w:left w:val="none" w:sz="0" w:space="0" w:color="auto"/>
            <w:bottom w:val="none" w:sz="0" w:space="0" w:color="auto"/>
            <w:right w:val="none" w:sz="0" w:space="0" w:color="auto"/>
          </w:divBdr>
        </w:div>
        <w:div w:id="1131366174">
          <w:marLeft w:val="0"/>
          <w:marRight w:val="0"/>
          <w:marTop w:val="0"/>
          <w:marBottom w:val="0"/>
          <w:divBdr>
            <w:top w:val="none" w:sz="0" w:space="0" w:color="auto"/>
            <w:left w:val="none" w:sz="0" w:space="0" w:color="auto"/>
            <w:bottom w:val="none" w:sz="0" w:space="0" w:color="auto"/>
            <w:right w:val="none" w:sz="0" w:space="0" w:color="auto"/>
          </w:divBdr>
        </w:div>
        <w:div w:id="1991598361">
          <w:marLeft w:val="0"/>
          <w:marRight w:val="0"/>
          <w:marTop w:val="0"/>
          <w:marBottom w:val="0"/>
          <w:divBdr>
            <w:top w:val="none" w:sz="0" w:space="0" w:color="auto"/>
            <w:left w:val="none" w:sz="0" w:space="0" w:color="auto"/>
            <w:bottom w:val="none" w:sz="0" w:space="0" w:color="auto"/>
            <w:right w:val="none" w:sz="0" w:space="0" w:color="auto"/>
          </w:divBdr>
        </w:div>
        <w:div w:id="620185034">
          <w:marLeft w:val="0"/>
          <w:marRight w:val="0"/>
          <w:marTop w:val="0"/>
          <w:marBottom w:val="0"/>
          <w:divBdr>
            <w:top w:val="none" w:sz="0" w:space="0" w:color="auto"/>
            <w:left w:val="none" w:sz="0" w:space="0" w:color="auto"/>
            <w:bottom w:val="none" w:sz="0" w:space="0" w:color="auto"/>
            <w:right w:val="none" w:sz="0" w:space="0" w:color="auto"/>
          </w:divBdr>
        </w:div>
        <w:div w:id="1908343334">
          <w:marLeft w:val="0"/>
          <w:marRight w:val="0"/>
          <w:marTop w:val="0"/>
          <w:marBottom w:val="0"/>
          <w:divBdr>
            <w:top w:val="none" w:sz="0" w:space="0" w:color="auto"/>
            <w:left w:val="none" w:sz="0" w:space="0" w:color="auto"/>
            <w:bottom w:val="none" w:sz="0" w:space="0" w:color="auto"/>
            <w:right w:val="none" w:sz="0" w:space="0" w:color="auto"/>
          </w:divBdr>
        </w:div>
        <w:div w:id="2031880954">
          <w:marLeft w:val="0"/>
          <w:marRight w:val="0"/>
          <w:marTop w:val="0"/>
          <w:marBottom w:val="0"/>
          <w:divBdr>
            <w:top w:val="none" w:sz="0" w:space="0" w:color="auto"/>
            <w:left w:val="none" w:sz="0" w:space="0" w:color="auto"/>
            <w:bottom w:val="none" w:sz="0" w:space="0" w:color="auto"/>
            <w:right w:val="none" w:sz="0" w:space="0" w:color="auto"/>
          </w:divBdr>
        </w:div>
        <w:div w:id="623851216">
          <w:marLeft w:val="0"/>
          <w:marRight w:val="0"/>
          <w:marTop w:val="0"/>
          <w:marBottom w:val="0"/>
          <w:divBdr>
            <w:top w:val="none" w:sz="0" w:space="0" w:color="auto"/>
            <w:left w:val="none" w:sz="0" w:space="0" w:color="auto"/>
            <w:bottom w:val="none" w:sz="0" w:space="0" w:color="auto"/>
            <w:right w:val="none" w:sz="0" w:space="0" w:color="auto"/>
          </w:divBdr>
        </w:div>
        <w:div w:id="1481772400">
          <w:marLeft w:val="0"/>
          <w:marRight w:val="0"/>
          <w:marTop w:val="0"/>
          <w:marBottom w:val="0"/>
          <w:divBdr>
            <w:top w:val="none" w:sz="0" w:space="0" w:color="auto"/>
            <w:left w:val="none" w:sz="0" w:space="0" w:color="auto"/>
            <w:bottom w:val="none" w:sz="0" w:space="0" w:color="auto"/>
            <w:right w:val="none" w:sz="0" w:space="0" w:color="auto"/>
          </w:divBdr>
        </w:div>
        <w:div w:id="246422285">
          <w:marLeft w:val="0"/>
          <w:marRight w:val="0"/>
          <w:marTop w:val="0"/>
          <w:marBottom w:val="0"/>
          <w:divBdr>
            <w:top w:val="none" w:sz="0" w:space="0" w:color="auto"/>
            <w:left w:val="none" w:sz="0" w:space="0" w:color="auto"/>
            <w:bottom w:val="none" w:sz="0" w:space="0" w:color="auto"/>
            <w:right w:val="none" w:sz="0" w:space="0" w:color="auto"/>
          </w:divBdr>
        </w:div>
        <w:div w:id="1437562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hyperlink" Target="mailto:abavin@hotmail.com" TargetMode="External"/><Relationship Id="rId51"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9D899-B49C-4964-97DD-708CC87B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3126</Words>
  <Characters>16884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ABAVIN I</dc:creator>
  <cp:lastModifiedBy>Marcela</cp:lastModifiedBy>
  <cp:revision>2</cp:revision>
  <cp:lastPrinted>2020-05-28T20:21:00Z</cp:lastPrinted>
  <dcterms:created xsi:type="dcterms:W3CDTF">2020-05-28T20:22:00Z</dcterms:created>
  <dcterms:modified xsi:type="dcterms:W3CDTF">2020-05-28T20:22:00Z</dcterms:modified>
</cp:coreProperties>
</file>