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E29" w:rsidRDefault="00DE6E29" w:rsidP="00DE6E29">
      <w:r>
        <w:rPr>
          <w:noProof/>
          <w:lang w:eastAsia="pt-BR"/>
        </w:rPr>
        <w:drawing>
          <wp:inline distT="0" distB="0" distL="0" distR="0" wp14:anchorId="3B7925DF" wp14:editId="31AEAE49">
            <wp:extent cx="6667500" cy="3704166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209" cy="371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38C" w:rsidRDefault="007C038C" w:rsidP="007C038C">
      <w:pPr>
        <w:jc w:val="center"/>
        <w:rPr>
          <w:b/>
        </w:rPr>
      </w:pPr>
      <w:bookmarkStart w:id="0" w:name="_GoBack"/>
      <w:bookmarkEnd w:id="0"/>
    </w:p>
    <w:p w:rsidR="007C038C" w:rsidRPr="007C038C" w:rsidRDefault="007C038C" w:rsidP="007C038C">
      <w:pPr>
        <w:rPr>
          <w:b/>
        </w:rPr>
      </w:pPr>
      <w:r w:rsidRPr="007C038C">
        <w:rPr>
          <w:b/>
        </w:rPr>
        <w:t>Manifestação</w:t>
      </w:r>
    </w:p>
    <w:p w:rsidR="003D77E6" w:rsidRDefault="003D77E6" w:rsidP="007C038C">
      <w:pPr>
        <w:jc w:val="both"/>
      </w:pPr>
      <w:r>
        <w:t>A execução do Plano de Trabalho ocorreu da seguinte forma:</w:t>
      </w:r>
    </w:p>
    <w:p w:rsidR="003D77E6" w:rsidRDefault="003D77E6" w:rsidP="007C038C">
      <w:pPr>
        <w:jc w:val="both"/>
        <w:rPr>
          <w:rFonts w:eastAsia="Arial" w:cs="Calibri"/>
          <w:color w:val="000000"/>
        </w:rPr>
      </w:pPr>
      <w:r>
        <w:rPr>
          <w:rFonts w:eastAsia="Arial" w:cs="Calibri"/>
          <w:color w:val="000000"/>
        </w:rPr>
        <w:t xml:space="preserve">- </w:t>
      </w:r>
      <w:proofErr w:type="gramStart"/>
      <w:r w:rsidRPr="005B7F66">
        <w:rPr>
          <w:rFonts w:eastAsia="Arial" w:cs="Calibri"/>
          <w:color w:val="000000"/>
        </w:rPr>
        <w:t>três grupos</w:t>
      </w:r>
      <w:proofErr w:type="gramEnd"/>
      <w:r w:rsidRPr="005B7F66">
        <w:rPr>
          <w:rFonts w:eastAsia="Arial" w:cs="Calibri"/>
          <w:color w:val="000000"/>
        </w:rPr>
        <w:t xml:space="preserve"> de </w:t>
      </w:r>
      <w:proofErr w:type="spellStart"/>
      <w:r w:rsidRPr="005B7F66">
        <w:rPr>
          <w:rFonts w:eastAsia="Arial" w:cs="Calibri"/>
          <w:color w:val="000000"/>
        </w:rPr>
        <w:t>whatsapp</w:t>
      </w:r>
      <w:proofErr w:type="spellEnd"/>
      <w:r w:rsidRPr="005B7F66">
        <w:rPr>
          <w:rFonts w:eastAsia="Arial" w:cs="Calibri"/>
          <w:color w:val="000000"/>
        </w:rPr>
        <w:t xml:space="preserve"> com usuários frequentes + novos usuários;</w:t>
      </w:r>
    </w:p>
    <w:p w:rsidR="003D77E6" w:rsidRDefault="003D77E6" w:rsidP="007C03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eastAsia="Arial" w:cs="Calibri"/>
          <w:color w:val="000000"/>
        </w:rPr>
      </w:pPr>
      <w:r>
        <w:rPr>
          <w:rFonts w:eastAsia="Arial" w:cs="Calibri"/>
          <w:color w:val="000000"/>
        </w:rPr>
        <w:t xml:space="preserve">- </w:t>
      </w:r>
      <w:proofErr w:type="gramStart"/>
      <w:r w:rsidRPr="005B7F66">
        <w:rPr>
          <w:rFonts w:eastAsia="Arial" w:cs="Calibri"/>
          <w:color w:val="000000"/>
        </w:rPr>
        <w:t>3 reuniões</w:t>
      </w:r>
      <w:proofErr w:type="gramEnd"/>
      <w:r w:rsidRPr="005B7F66">
        <w:rPr>
          <w:rFonts w:eastAsia="Arial" w:cs="Calibri"/>
          <w:color w:val="000000"/>
        </w:rPr>
        <w:t xml:space="preserve"> online com grupo Sabores e Saberes </w:t>
      </w:r>
      <w:r>
        <w:rPr>
          <w:rFonts w:eastAsia="Arial" w:cs="Calibri"/>
          <w:color w:val="000000"/>
        </w:rPr>
        <w:t>–</w:t>
      </w:r>
      <w:r w:rsidRPr="005B7F66">
        <w:rPr>
          <w:rFonts w:eastAsia="Arial" w:cs="Calibri"/>
          <w:color w:val="000000"/>
        </w:rPr>
        <w:t xml:space="preserve"> </w:t>
      </w:r>
      <w:proofErr w:type="spellStart"/>
      <w:r w:rsidRPr="005B7F66">
        <w:rPr>
          <w:rFonts w:eastAsia="Arial" w:cs="Calibri"/>
          <w:color w:val="000000"/>
        </w:rPr>
        <w:t>Itaquanduba</w:t>
      </w:r>
      <w:proofErr w:type="spellEnd"/>
    </w:p>
    <w:p w:rsidR="003D77E6" w:rsidRDefault="003D77E6" w:rsidP="007C03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eastAsia="Arial" w:cs="Calibri"/>
          <w:color w:val="000000"/>
        </w:rPr>
      </w:pPr>
      <w:r>
        <w:rPr>
          <w:rFonts w:eastAsia="Arial" w:cs="Calibri"/>
          <w:color w:val="000000"/>
        </w:rPr>
        <w:t xml:space="preserve">- </w:t>
      </w:r>
      <w:proofErr w:type="gramStart"/>
      <w:r w:rsidRPr="005B7F66">
        <w:rPr>
          <w:rFonts w:eastAsia="Arial" w:cs="Calibri"/>
          <w:color w:val="000000"/>
        </w:rPr>
        <w:t>4 reuniões</w:t>
      </w:r>
      <w:proofErr w:type="gramEnd"/>
      <w:r w:rsidRPr="005B7F66">
        <w:rPr>
          <w:rFonts w:eastAsia="Arial" w:cs="Calibri"/>
          <w:color w:val="000000"/>
        </w:rPr>
        <w:t xml:space="preserve"> online com grupo Recomeço </w:t>
      </w:r>
      <w:r>
        <w:rPr>
          <w:rFonts w:eastAsia="Arial" w:cs="Calibri"/>
          <w:color w:val="000000"/>
        </w:rPr>
        <w:t>–</w:t>
      </w:r>
      <w:r w:rsidRPr="005B7F66">
        <w:rPr>
          <w:rFonts w:eastAsia="Arial" w:cs="Calibri"/>
          <w:color w:val="000000"/>
        </w:rPr>
        <w:t xml:space="preserve"> Reino</w:t>
      </w:r>
    </w:p>
    <w:p w:rsidR="003D77E6" w:rsidRDefault="003D77E6" w:rsidP="007C03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eastAsia="Arial" w:cs="Calibri"/>
          <w:color w:val="000000"/>
        </w:rPr>
      </w:pPr>
      <w:r>
        <w:rPr>
          <w:rFonts w:eastAsia="Arial" w:cs="Calibri"/>
          <w:color w:val="000000"/>
        </w:rPr>
        <w:t xml:space="preserve">- </w:t>
      </w:r>
      <w:proofErr w:type="gramStart"/>
      <w:r w:rsidRPr="005B7F66">
        <w:rPr>
          <w:rFonts w:eastAsia="Arial" w:cs="Calibri"/>
          <w:color w:val="000000"/>
        </w:rPr>
        <w:t>3 reuniões</w:t>
      </w:r>
      <w:proofErr w:type="gramEnd"/>
      <w:r w:rsidRPr="005B7F66">
        <w:rPr>
          <w:rFonts w:eastAsia="Arial" w:cs="Calibri"/>
          <w:color w:val="000000"/>
        </w:rPr>
        <w:t xml:space="preserve"> online com grupo Caminhos da Vida – Bexiga</w:t>
      </w:r>
    </w:p>
    <w:p w:rsidR="003D77E6" w:rsidRDefault="003D77E6" w:rsidP="007C03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eastAsia="Arial" w:cs="Calibri"/>
          <w:color w:val="000000"/>
        </w:rPr>
      </w:pPr>
      <w:r>
        <w:rPr>
          <w:rFonts w:eastAsia="Arial" w:cs="Calibri"/>
          <w:color w:val="000000"/>
        </w:rPr>
        <w:t xml:space="preserve">- </w:t>
      </w:r>
      <w:proofErr w:type="gramStart"/>
      <w:r w:rsidRPr="005B7F66">
        <w:rPr>
          <w:rFonts w:eastAsia="Arial" w:cs="Calibri"/>
          <w:color w:val="000000"/>
        </w:rPr>
        <w:t>5 visitas</w:t>
      </w:r>
      <w:proofErr w:type="gramEnd"/>
      <w:r w:rsidRPr="005B7F66">
        <w:rPr>
          <w:rFonts w:eastAsia="Arial" w:cs="Calibri"/>
          <w:color w:val="000000"/>
        </w:rPr>
        <w:t xml:space="preserve"> a campo – Bexiga, </w:t>
      </w:r>
      <w:proofErr w:type="spellStart"/>
      <w:r w:rsidRPr="005B7F66">
        <w:rPr>
          <w:rFonts w:eastAsia="Arial" w:cs="Calibri"/>
          <w:color w:val="000000"/>
        </w:rPr>
        <w:t>Itaquanduba</w:t>
      </w:r>
      <w:proofErr w:type="spellEnd"/>
    </w:p>
    <w:p w:rsidR="0091784A" w:rsidRDefault="0091784A" w:rsidP="007C038C">
      <w:pPr>
        <w:jc w:val="both"/>
      </w:pPr>
      <w:r>
        <w:t xml:space="preserve">Atendimentos sistêmicos e grupos de </w:t>
      </w:r>
      <w:proofErr w:type="spellStart"/>
      <w:r>
        <w:t>whatsapp</w:t>
      </w:r>
      <w:proofErr w:type="spellEnd"/>
    </w:p>
    <w:p w:rsidR="003D77E6" w:rsidRDefault="003D77E6" w:rsidP="007C038C">
      <w:pPr>
        <w:jc w:val="both"/>
      </w:pPr>
      <w:r>
        <w:t>A equipe do Projeto está a</w:t>
      </w:r>
      <w:r w:rsidR="006668A1">
        <w:t xml:space="preserve">guardando autorização do responsável pela Associação amigos do Reino para retomar as reuniões presenciais no local </w:t>
      </w:r>
    </w:p>
    <w:p w:rsidR="006668A1" w:rsidRDefault="003D77E6" w:rsidP="007C038C">
      <w:pPr>
        <w:jc w:val="both"/>
      </w:pPr>
      <w:r>
        <w:t xml:space="preserve">Os usuários do bairro Bexiga e </w:t>
      </w:r>
      <w:proofErr w:type="spellStart"/>
      <w:r>
        <w:t>Itaquanduba</w:t>
      </w:r>
      <w:proofErr w:type="spellEnd"/>
      <w:r>
        <w:t xml:space="preserve"> estão</w:t>
      </w:r>
      <w:r w:rsidR="006668A1">
        <w:t xml:space="preserve"> sendo acompanhado</w:t>
      </w:r>
      <w:r>
        <w:t>s</w:t>
      </w:r>
      <w:r w:rsidR="00B47DAE">
        <w:t xml:space="preserve"> com visitas domiciliares seguindo os protocolos de prevenção ao COVI-19, </w:t>
      </w:r>
      <w:r>
        <w:t>contatos individuais remotos</w:t>
      </w:r>
      <w:r w:rsidR="004E77BC">
        <w:t>, e identificação de novas demandas a serem trabalhadas</w:t>
      </w:r>
    </w:p>
    <w:p w:rsidR="006668A1" w:rsidRDefault="006668A1" w:rsidP="007C038C">
      <w:pPr>
        <w:jc w:val="both"/>
      </w:pPr>
      <w:r>
        <w:t xml:space="preserve">Continuidade no Plano de Ação Preciso e Quero Doar como estratégia de fortalecer a economia solidária e rede de apoio </w:t>
      </w:r>
      <w:r w:rsidR="004E77BC">
        <w:t>nos grupos.</w:t>
      </w:r>
    </w:p>
    <w:p w:rsidR="006668A1" w:rsidRDefault="006668A1" w:rsidP="007C038C">
      <w:pPr>
        <w:jc w:val="both"/>
      </w:pPr>
      <w:r>
        <w:t>Continuidade no Plano de Ação “Quem sabe”, como estratégia de valorizar saberes e exper</w:t>
      </w:r>
      <w:r w:rsidR="006F09CE">
        <w:t>iências dos usuários</w:t>
      </w:r>
      <w:r>
        <w:t xml:space="preserve"> e estimular a interação e troca de informações.</w:t>
      </w:r>
    </w:p>
    <w:p w:rsidR="006668A1" w:rsidRDefault="006668A1" w:rsidP="007C038C">
      <w:pPr>
        <w:jc w:val="both"/>
      </w:pPr>
      <w:r>
        <w:t xml:space="preserve">Continuidade nas estratégias de prevenção e enfretamento ao COVID-19 por meio de informativos nos grupos de </w:t>
      </w:r>
      <w:proofErr w:type="spellStart"/>
      <w:r>
        <w:t>whatsapp</w:t>
      </w:r>
      <w:proofErr w:type="spellEnd"/>
    </w:p>
    <w:p w:rsidR="0080223E" w:rsidRDefault="0080223E" w:rsidP="007C03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eastAsia="Arial" w:cs="Calibri"/>
          <w:color w:val="000000"/>
        </w:rPr>
      </w:pPr>
      <w:r>
        <w:rPr>
          <w:rFonts w:eastAsia="Arial" w:cs="Calibri"/>
          <w:color w:val="000000"/>
        </w:rPr>
        <w:t>Além disso, a equipe do Projeto identificou a necessidade de realizar encontros aonde os usuários de todos os territórios</w:t>
      </w:r>
      <w:r w:rsidR="006F09CE">
        <w:rPr>
          <w:rFonts w:eastAsia="Arial" w:cs="Calibri"/>
          <w:color w:val="000000"/>
        </w:rPr>
        <w:t xml:space="preserve"> de Ilhabela</w:t>
      </w:r>
      <w:r>
        <w:rPr>
          <w:rFonts w:eastAsia="Arial" w:cs="Calibri"/>
          <w:color w:val="000000"/>
        </w:rPr>
        <w:t xml:space="preserve"> pudessem se conectar e trocar experiências e formas de enfrentamento às </w:t>
      </w:r>
      <w:r w:rsidR="006F09CE">
        <w:rPr>
          <w:rFonts w:eastAsia="Arial" w:cs="Calibri"/>
          <w:color w:val="000000"/>
        </w:rPr>
        <w:t xml:space="preserve">novas/antigas </w:t>
      </w:r>
      <w:r>
        <w:rPr>
          <w:rFonts w:eastAsia="Arial" w:cs="Calibri"/>
          <w:color w:val="000000"/>
        </w:rPr>
        <w:t>demandas apresentadas diante da nova realidade vivenciada de pandemia COVID-19</w:t>
      </w:r>
    </w:p>
    <w:p w:rsidR="0080223E" w:rsidRDefault="0080223E" w:rsidP="007C03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eastAsia="Arial" w:cs="Calibri"/>
          <w:color w:val="000000"/>
        </w:rPr>
      </w:pPr>
      <w:r>
        <w:rPr>
          <w:rFonts w:eastAsia="Arial" w:cs="Calibri"/>
          <w:color w:val="000000"/>
        </w:rPr>
        <w:t xml:space="preserve">Foram </w:t>
      </w:r>
      <w:r w:rsidR="006F09CE">
        <w:rPr>
          <w:rFonts w:eastAsia="Arial" w:cs="Calibri"/>
          <w:color w:val="000000"/>
        </w:rPr>
        <w:t>realizados três encontros os qua</w:t>
      </w:r>
      <w:r>
        <w:rPr>
          <w:rFonts w:eastAsia="Arial" w:cs="Calibri"/>
          <w:color w:val="000000"/>
        </w:rPr>
        <w:t>is foram permeados pelas seguintes temáticas:</w:t>
      </w:r>
    </w:p>
    <w:p w:rsidR="0080223E" w:rsidRPr="00B47DAE" w:rsidRDefault="0080223E" w:rsidP="007C038C">
      <w:pPr>
        <w:suppressAutoHyphens/>
        <w:spacing w:after="0"/>
        <w:jc w:val="both"/>
        <w:rPr>
          <w:rFonts w:cs="Calibri"/>
        </w:rPr>
      </w:pPr>
      <w:r w:rsidRPr="00B47DAE">
        <w:rPr>
          <w:rFonts w:cs="Calibri"/>
        </w:rPr>
        <w:t>- Subsistência;</w:t>
      </w:r>
      <w:r w:rsidRPr="00B47DAE">
        <w:rPr>
          <w:rFonts w:cs="Calibri"/>
        </w:rPr>
        <w:tab/>
      </w:r>
    </w:p>
    <w:p w:rsidR="0080223E" w:rsidRPr="00B47DAE" w:rsidRDefault="0080223E" w:rsidP="007C038C">
      <w:pPr>
        <w:suppressAutoHyphens/>
        <w:spacing w:after="0"/>
        <w:jc w:val="both"/>
        <w:rPr>
          <w:rFonts w:cs="Calibri"/>
        </w:rPr>
      </w:pPr>
      <w:r w:rsidRPr="00B47DAE">
        <w:rPr>
          <w:rFonts w:cs="Calibri"/>
        </w:rPr>
        <w:t>- Fragilidade de vínculos amorosos/ afetivos; separações</w:t>
      </w:r>
    </w:p>
    <w:p w:rsidR="0080223E" w:rsidRPr="00B47DAE" w:rsidRDefault="0080223E" w:rsidP="007C038C">
      <w:pPr>
        <w:suppressAutoHyphens/>
        <w:spacing w:after="0"/>
        <w:jc w:val="both"/>
        <w:rPr>
          <w:rFonts w:cs="Calibri"/>
        </w:rPr>
      </w:pPr>
      <w:r w:rsidRPr="00B47DAE">
        <w:rPr>
          <w:rFonts w:cs="Calibri"/>
        </w:rPr>
        <w:t>- A falta de oportunidades de emprego;</w:t>
      </w:r>
    </w:p>
    <w:p w:rsidR="0080223E" w:rsidRPr="00B47DAE" w:rsidRDefault="0080223E" w:rsidP="007C038C">
      <w:pPr>
        <w:suppressAutoHyphens/>
        <w:spacing w:after="0"/>
        <w:jc w:val="both"/>
        <w:rPr>
          <w:rFonts w:cs="Calibri"/>
        </w:rPr>
      </w:pPr>
      <w:r w:rsidRPr="00B47DAE">
        <w:rPr>
          <w:rFonts w:cs="Calibri"/>
        </w:rPr>
        <w:t xml:space="preserve">- Falta de renda e recursos; </w:t>
      </w:r>
    </w:p>
    <w:p w:rsidR="0080223E" w:rsidRPr="00B47DAE" w:rsidRDefault="0080223E" w:rsidP="007C038C">
      <w:pPr>
        <w:suppressAutoHyphens/>
        <w:spacing w:after="0"/>
        <w:jc w:val="both"/>
        <w:rPr>
          <w:rFonts w:cs="Calibri"/>
        </w:rPr>
      </w:pPr>
      <w:r w:rsidRPr="00B47DAE">
        <w:rPr>
          <w:rFonts w:cs="Calibri"/>
        </w:rPr>
        <w:t xml:space="preserve">- Desafios e dificuldades com as tarefas escolares das crianças; </w:t>
      </w:r>
    </w:p>
    <w:p w:rsidR="0080223E" w:rsidRPr="00B47DAE" w:rsidRDefault="0080223E" w:rsidP="007C038C">
      <w:pPr>
        <w:suppressAutoHyphens/>
        <w:spacing w:after="0"/>
        <w:jc w:val="both"/>
        <w:rPr>
          <w:rFonts w:cs="Calibri"/>
        </w:rPr>
      </w:pPr>
    </w:p>
    <w:p w:rsidR="0080223E" w:rsidRDefault="0080223E" w:rsidP="007C038C">
      <w:pPr>
        <w:suppressAutoHyphens/>
        <w:spacing w:after="0"/>
        <w:jc w:val="both"/>
        <w:rPr>
          <w:rFonts w:cs="Calibri"/>
        </w:rPr>
      </w:pPr>
      <w:r w:rsidRPr="00B47DAE">
        <w:rPr>
          <w:rFonts w:cs="Calibri"/>
        </w:rPr>
        <w:t>Vale ressaltar que a equipe do Projeto trabalha com a temática empreendedorismo nos grupos e 11 pessoas</w:t>
      </w:r>
      <w:r>
        <w:rPr>
          <w:rFonts w:cs="Calibri"/>
        </w:rPr>
        <w:t xml:space="preserve"> já iniciaram seu próprio negócio</w:t>
      </w:r>
      <w:r w:rsidR="006F09CE">
        <w:rPr>
          <w:rFonts w:cs="Calibri"/>
        </w:rPr>
        <w:t xml:space="preserve"> e obtêm</w:t>
      </w:r>
      <w:r>
        <w:rPr>
          <w:rFonts w:cs="Calibri"/>
        </w:rPr>
        <w:t xml:space="preserve"> acompanhamento e orientações</w:t>
      </w:r>
      <w:r w:rsidR="006F09CE">
        <w:rPr>
          <w:rFonts w:cs="Calibri"/>
        </w:rPr>
        <w:t xml:space="preserve"> nesse sentido</w:t>
      </w:r>
      <w:r>
        <w:rPr>
          <w:rFonts w:cs="Calibri"/>
        </w:rPr>
        <w:t xml:space="preserve"> </w:t>
      </w:r>
      <w:r w:rsidR="006F09CE">
        <w:rPr>
          <w:rFonts w:cs="Calibri"/>
        </w:rPr>
        <w:t>sempre que necessário.</w:t>
      </w:r>
    </w:p>
    <w:p w:rsidR="0091784A" w:rsidRDefault="0091784A" w:rsidP="007C038C">
      <w:pPr>
        <w:suppressAutoHyphens/>
        <w:spacing w:after="0"/>
        <w:jc w:val="both"/>
        <w:rPr>
          <w:rFonts w:cs="Calibri"/>
        </w:rPr>
      </w:pPr>
    </w:p>
    <w:p w:rsidR="006F09CE" w:rsidRDefault="006F09CE" w:rsidP="007C038C">
      <w:pPr>
        <w:jc w:val="both"/>
      </w:pPr>
      <w:r>
        <w:t>Articulação e encaminhamento para os Serviços</w:t>
      </w:r>
      <w:r w:rsidR="00B47DAE">
        <w:t xml:space="preserve"> </w:t>
      </w:r>
      <w:proofErr w:type="spellStart"/>
      <w:r w:rsidR="00B47DAE">
        <w:t>Socioassistenciais</w:t>
      </w:r>
      <w:proofErr w:type="spellEnd"/>
      <w:r w:rsidR="00B47DAE">
        <w:t>, bem como à</w:t>
      </w:r>
      <w:r>
        <w:t xml:space="preserve"> outras Políticas Setoriais e demais Órgãos do Sistema.</w:t>
      </w:r>
    </w:p>
    <w:p w:rsidR="0091784A" w:rsidRDefault="0091784A" w:rsidP="007C038C">
      <w:pPr>
        <w:suppressAutoHyphens/>
        <w:spacing w:after="0"/>
        <w:jc w:val="both"/>
        <w:rPr>
          <w:rFonts w:cs="Calibri"/>
        </w:rPr>
      </w:pPr>
      <w:r>
        <w:rPr>
          <w:rFonts w:cs="Calibri"/>
        </w:rPr>
        <w:t xml:space="preserve">Continuação </w:t>
      </w:r>
      <w:r w:rsidR="00007B1F">
        <w:rPr>
          <w:rFonts w:cs="Calibri"/>
        </w:rPr>
        <w:t>do Plano de Ação para a realização da Horta comunitário no bairro do Bexiga</w:t>
      </w:r>
    </w:p>
    <w:p w:rsidR="00007B1F" w:rsidRDefault="00007B1F" w:rsidP="007C038C">
      <w:pPr>
        <w:suppressAutoHyphens/>
        <w:spacing w:after="0"/>
        <w:jc w:val="both"/>
        <w:rPr>
          <w:rFonts w:cs="Calibri"/>
        </w:rPr>
      </w:pPr>
    </w:p>
    <w:p w:rsidR="00007B1F" w:rsidRDefault="00007B1F" w:rsidP="007C038C">
      <w:pPr>
        <w:suppressAutoHyphens/>
        <w:spacing w:after="0"/>
        <w:jc w:val="both"/>
        <w:rPr>
          <w:rFonts w:cs="Calibri"/>
        </w:rPr>
      </w:pPr>
      <w:r>
        <w:rPr>
          <w:rFonts w:cs="Calibri"/>
        </w:rPr>
        <w:t>Articulação com a feira de artesan</w:t>
      </w:r>
      <w:r w:rsidR="006F09CE">
        <w:rPr>
          <w:rFonts w:cs="Calibri"/>
        </w:rPr>
        <w:t>a</w:t>
      </w:r>
      <w:r>
        <w:rPr>
          <w:rFonts w:cs="Calibri"/>
        </w:rPr>
        <w:t>to que ocorreu na Praia Grande possibilitando as usuá</w:t>
      </w:r>
      <w:r w:rsidR="006F09CE">
        <w:rPr>
          <w:rFonts w:cs="Calibri"/>
        </w:rPr>
        <w:t>rias do B</w:t>
      </w:r>
      <w:r>
        <w:rPr>
          <w:rFonts w:cs="Calibri"/>
        </w:rPr>
        <w:t>exiga a venderem seus produtos no local</w:t>
      </w:r>
    </w:p>
    <w:p w:rsidR="00007B1F" w:rsidRDefault="00007B1F" w:rsidP="007C038C">
      <w:pPr>
        <w:suppressAutoHyphens/>
        <w:spacing w:after="0"/>
        <w:jc w:val="both"/>
        <w:rPr>
          <w:rFonts w:cs="Calibri"/>
        </w:rPr>
      </w:pPr>
    </w:p>
    <w:p w:rsidR="00007B1F" w:rsidRDefault="00007B1F" w:rsidP="007C038C">
      <w:pPr>
        <w:suppressAutoHyphens/>
        <w:spacing w:after="0"/>
        <w:jc w:val="both"/>
        <w:rPr>
          <w:rFonts w:cs="Calibri"/>
        </w:rPr>
      </w:pPr>
    </w:p>
    <w:p w:rsidR="00007B1F" w:rsidRDefault="00007B1F" w:rsidP="007C038C">
      <w:pPr>
        <w:suppressAutoHyphens/>
        <w:spacing w:after="0"/>
        <w:jc w:val="both"/>
        <w:rPr>
          <w:rFonts w:cs="Calibri"/>
          <w:u w:val="single"/>
        </w:rPr>
      </w:pPr>
      <w:r>
        <w:rPr>
          <w:rFonts w:cs="Calibri"/>
        </w:rPr>
        <w:t>Comunidades Tradicionais</w:t>
      </w:r>
      <w:r w:rsidRPr="00007B1F">
        <w:rPr>
          <w:rFonts w:cs="Calibri"/>
          <w:u w:val="single"/>
        </w:rPr>
        <w:t xml:space="preserve"> </w:t>
      </w:r>
    </w:p>
    <w:p w:rsidR="00007B1F" w:rsidRDefault="00007B1F" w:rsidP="007C038C">
      <w:pPr>
        <w:suppressAutoHyphens/>
        <w:spacing w:after="0"/>
        <w:jc w:val="both"/>
        <w:rPr>
          <w:rFonts w:cs="Calibri"/>
          <w:u w:val="single"/>
        </w:rPr>
      </w:pPr>
    </w:p>
    <w:p w:rsidR="00007B1F" w:rsidRPr="00B47DAE" w:rsidRDefault="00B47DAE" w:rsidP="007C038C">
      <w:pPr>
        <w:spacing w:line="360" w:lineRule="auto"/>
        <w:jc w:val="both"/>
        <w:rPr>
          <w:rFonts w:cs="Calibri"/>
          <w:color w:val="000000"/>
        </w:rPr>
      </w:pPr>
      <w:r>
        <w:rPr>
          <w:rFonts w:cs="Calibri"/>
        </w:rPr>
        <w:t xml:space="preserve">- </w:t>
      </w:r>
      <w:r w:rsidR="00007B1F" w:rsidRPr="00B47DAE">
        <w:rPr>
          <w:rFonts w:cs="Calibri"/>
        </w:rPr>
        <w:t xml:space="preserve">Carteira POP nível </w:t>
      </w:r>
      <w:proofErr w:type="gramStart"/>
      <w:r w:rsidR="00007B1F" w:rsidRPr="00B47DAE">
        <w:rPr>
          <w:rFonts w:cs="Calibri"/>
        </w:rPr>
        <w:t>II</w:t>
      </w:r>
      <w:r w:rsidR="006F09CE" w:rsidRPr="00B47DAE">
        <w:rPr>
          <w:rFonts w:cs="Calibri"/>
        </w:rPr>
        <w:t xml:space="preserve"> </w:t>
      </w:r>
      <w:r w:rsidR="00007B1F" w:rsidRPr="00B47DAE">
        <w:rPr>
          <w:rFonts w:cs="Calibri"/>
        </w:rPr>
        <w:t xml:space="preserve"> –</w:t>
      </w:r>
      <w:proofErr w:type="gramEnd"/>
      <w:r w:rsidR="00007B1F" w:rsidRPr="00B47DAE">
        <w:rPr>
          <w:rFonts w:cs="Calibri"/>
        </w:rPr>
        <w:t xml:space="preserve"> Bonete</w:t>
      </w:r>
      <w:r w:rsidR="006F09CE" w:rsidRPr="00B47DAE">
        <w:rPr>
          <w:rFonts w:cs="Calibri"/>
        </w:rPr>
        <w:t>. Participação de 20 usuários d</w:t>
      </w:r>
      <w:r w:rsidR="00007B1F" w:rsidRPr="00B47DAE">
        <w:rPr>
          <w:rFonts w:cs="Calibri"/>
        </w:rPr>
        <w:t xml:space="preserve">o dia </w:t>
      </w:r>
      <w:r w:rsidR="00007B1F" w:rsidRPr="00B47DAE">
        <w:rPr>
          <w:rFonts w:cs="Calibri"/>
          <w:color w:val="000000"/>
        </w:rPr>
        <w:t>03 ao dia 27, diariamente, pe</w:t>
      </w:r>
      <w:r w:rsidR="006F09CE" w:rsidRPr="00B47DAE">
        <w:rPr>
          <w:rFonts w:cs="Calibri"/>
          <w:color w:val="000000"/>
        </w:rPr>
        <w:t>ríodos manhã e tarde. O</w:t>
      </w:r>
      <w:r w:rsidR="00007B1F" w:rsidRPr="00B47DAE">
        <w:rPr>
          <w:rFonts w:cs="Calibri"/>
          <w:color w:val="000000"/>
        </w:rPr>
        <w:t xml:space="preserve"> grupo esteve reunido no </w:t>
      </w:r>
      <w:r w:rsidR="006F09CE" w:rsidRPr="00B47DAE">
        <w:rPr>
          <w:rFonts w:cs="Calibri"/>
          <w:color w:val="000000"/>
        </w:rPr>
        <w:t>espaço da Escola M</w:t>
      </w:r>
      <w:r w:rsidR="00007B1F" w:rsidRPr="00B47DAE">
        <w:rPr>
          <w:rFonts w:cs="Calibri"/>
          <w:color w:val="000000"/>
        </w:rPr>
        <w:t xml:space="preserve">unicipal do Bonete, com apoio da Secretaria Municipal de Educação. </w:t>
      </w:r>
    </w:p>
    <w:p w:rsidR="00007B1F" w:rsidRPr="00B47DAE" w:rsidRDefault="00B47DAE" w:rsidP="007C038C">
      <w:pPr>
        <w:suppressAutoHyphens/>
        <w:spacing w:line="360" w:lineRule="auto"/>
        <w:jc w:val="both"/>
        <w:rPr>
          <w:rFonts w:cs="Calibri"/>
          <w:bCs/>
          <w:iCs/>
        </w:rPr>
      </w:pPr>
      <w:r>
        <w:rPr>
          <w:rFonts w:cs="Calibri"/>
        </w:rPr>
        <w:t xml:space="preserve">- </w:t>
      </w:r>
      <w:r w:rsidR="00007B1F" w:rsidRPr="00B47DAE">
        <w:rPr>
          <w:rFonts w:cs="Calibri"/>
        </w:rPr>
        <w:t>Nota do Produtor – Encaminhamentos ao</w:t>
      </w:r>
      <w:r w:rsidR="006F09CE" w:rsidRPr="00B47DAE">
        <w:rPr>
          <w:rFonts w:cs="Calibri"/>
        </w:rPr>
        <w:t xml:space="preserve"> </w:t>
      </w:r>
      <w:r w:rsidR="00007B1F" w:rsidRPr="00B47DAE">
        <w:rPr>
          <w:rFonts w:cs="Calibri"/>
        </w:rPr>
        <w:t xml:space="preserve">contador para emissão de CNPJ e reunião para refletir sobre estratégias no sentido de capacitar os pescadores no preenchimento </w:t>
      </w:r>
      <w:r w:rsidR="00007B1F" w:rsidRPr="00B47DAE">
        <w:rPr>
          <w:rFonts w:cs="Calibri"/>
          <w:bCs/>
          <w:iCs/>
        </w:rPr>
        <w:t xml:space="preserve">o talão e criar um fluxo para encaminhar as notas preenchidas para serem contabilizadas. </w:t>
      </w:r>
    </w:p>
    <w:p w:rsidR="00007B1F" w:rsidRPr="006F09CE" w:rsidRDefault="00B47DAE" w:rsidP="007C038C">
      <w:pPr>
        <w:suppressAutoHyphens/>
        <w:spacing w:line="360" w:lineRule="auto"/>
        <w:jc w:val="both"/>
        <w:rPr>
          <w:rFonts w:cs="Calibri"/>
          <w:bCs/>
          <w:iCs/>
        </w:rPr>
      </w:pPr>
      <w:r>
        <w:rPr>
          <w:rFonts w:cs="Calibri"/>
        </w:rPr>
        <w:t xml:space="preserve">- </w:t>
      </w:r>
      <w:r w:rsidR="00007B1F" w:rsidRPr="00B47DAE">
        <w:rPr>
          <w:rFonts w:cs="Calibri"/>
        </w:rPr>
        <w:t xml:space="preserve">Auxílio e Acompanhamento dos pescadores para o </w:t>
      </w:r>
      <w:r w:rsidR="00007B1F" w:rsidRPr="00B47DAE">
        <w:rPr>
          <w:rFonts w:cs="Calibri"/>
          <w:bCs/>
          <w:iCs/>
        </w:rPr>
        <w:t xml:space="preserve">processo de agendamento eletrônico junto a Marinha, visando </w:t>
      </w:r>
      <w:r w:rsidR="006F09CE" w:rsidRPr="00B47DAE">
        <w:rPr>
          <w:rFonts w:cs="Calibri"/>
          <w:bCs/>
          <w:iCs/>
        </w:rPr>
        <w:t xml:space="preserve">atendimento para </w:t>
      </w:r>
      <w:r w:rsidR="00007B1F" w:rsidRPr="00B47DAE">
        <w:rPr>
          <w:rFonts w:cs="Calibri"/>
          <w:bCs/>
          <w:iCs/>
        </w:rPr>
        <w:t>a emissão</w:t>
      </w:r>
      <w:r w:rsidR="004E77BC" w:rsidRPr="00B47DAE">
        <w:rPr>
          <w:rFonts w:cs="Calibri"/>
          <w:bCs/>
          <w:iCs/>
        </w:rPr>
        <w:t xml:space="preserve"> e regularização de</w:t>
      </w:r>
      <w:r w:rsidR="00007B1F" w:rsidRPr="00B47DAE">
        <w:rPr>
          <w:rFonts w:cs="Calibri"/>
          <w:bCs/>
          <w:iCs/>
        </w:rPr>
        <w:t xml:space="preserve"> documentação</w:t>
      </w:r>
      <w:r w:rsidR="004E77BC" w:rsidRPr="006F09CE">
        <w:rPr>
          <w:rFonts w:cs="Calibri"/>
          <w:bCs/>
          <w:iCs/>
        </w:rPr>
        <w:t xml:space="preserve"> geral </w:t>
      </w:r>
    </w:p>
    <w:p w:rsidR="00007B1F" w:rsidRPr="006F09CE" w:rsidRDefault="00B47DAE" w:rsidP="007C038C">
      <w:pPr>
        <w:spacing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- </w:t>
      </w:r>
      <w:r w:rsidR="00007B1F" w:rsidRPr="006F09CE">
        <w:rPr>
          <w:rFonts w:cs="Calibri"/>
          <w:color w:val="000000"/>
        </w:rPr>
        <w:t>Oficina de Bambu no Praia Mansa</w:t>
      </w:r>
    </w:p>
    <w:p w:rsidR="00B310A9" w:rsidRPr="00B47DAE" w:rsidRDefault="00B47DAE" w:rsidP="007C038C">
      <w:pPr>
        <w:suppressAutoHyphens/>
        <w:spacing w:after="120"/>
        <w:jc w:val="both"/>
        <w:rPr>
          <w:rFonts w:cs="Calibri"/>
          <w:iCs/>
        </w:rPr>
      </w:pPr>
      <w:r>
        <w:rPr>
          <w:rFonts w:cs="Calibri"/>
          <w:iCs/>
        </w:rPr>
        <w:t xml:space="preserve">- </w:t>
      </w:r>
      <w:r w:rsidR="00B310A9" w:rsidRPr="00B47DAE">
        <w:rPr>
          <w:rFonts w:cs="Calibri"/>
          <w:iCs/>
        </w:rPr>
        <w:t>Grupo Produção e Pesca - Oficina de Bambu na Ilha de Vitória</w:t>
      </w:r>
    </w:p>
    <w:p w:rsidR="00343B0A" w:rsidRDefault="00B47DAE" w:rsidP="007C038C">
      <w:pPr>
        <w:spacing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No mês vigente ocorreu o d</w:t>
      </w:r>
      <w:r w:rsidR="00343B0A">
        <w:rPr>
          <w:rFonts w:cs="Calibri"/>
          <w:color w:val="000000"/>
        </w:rPr>
        <w:t xml:space="preserve">esligamento do </w:t>
      </w:r>
      <w:proofErr w:type="spellStart"/>
      <w:r w:rsidR="00343B0A">
        <w:rPr>
          <w:rFonts w:cs="Calibri"/>
          <w:color w:val="000000"/>
        </w:rPr>
        <w:t>Oficineiro</w:t>
      </w:r>
      <w:proofErr w:type="spellEnd"/>
      <w:r w:rsidR="00343B0A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Elias, </w:t>
      </w:r>
      <w:proofErr w:type="spellStart"/>
      <w:r>
        <w:rPr>
          <w:rFonts w:cs="Calibri"/>
          <w:color w:val="000000"/>
        </w:rPr>
        <w:t>reponsável</w:t>
      </w:r>
      <w:proofErr w:type="spellEnd"/>
      <w:r>
        <w:rPr>
          <w:rFonts w:cs="Calibri"/>
          <w:color w:val="000000"/>
        </w:rPr>
        <w:t xml:space="preserve"> pela execução das Oficinas de Bambu nas Comunidades Tradicionais</w:t>
      </w:r>
    </w:p>
    <w:p w:rsidR="00B47DAE" w:rsidRDefault="00B47DAE" w:rsidP="007C038C">
      <w:pPr>
        <w:spacing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Destacamos que o Centro de Referência de Assistência Social não tem corpo técnico para executar o Serviço de Convivência e Fortalecimento de Vínculos, sendo assim, o Projeto Anima entra como</w:t>
      </w:r>
      <w:r w:rsidR="00BB4B8A">
        <w:rPr>
          <w:rFonts w:cs="Calibri"/>
          <w:color w:val="000000"/>
        </w:rPr>
        <w:t xml:space="preserve"> Entidade Parceira para efetivar</w:t>
      </w:r>
      <w:r>
        <w:rPr>
          <w:rFonts w:cs="Calibri"/>
          <w:color w:val="000000"/>
        </w:rPr>
        <w:t xml:space="preserve"> a sua execução. São realizadas reuniões mensais </w:t>
      </w:r>
      <w:r w:rsidR="00BB4B8A">
        <w:rPr>
          <w:rFonts w:cs="Calibri"/>
          <w:color w:val="000000"/>
        </w:rPr>
        <w:t xml:space="preserve">de alinhamento nas estratégias metodológicas e fluxos </w:t>
      </w:r>
      <w:r>
        <w:rPr>
          <w:rFonts w:cs="Calibri"/>
          <w:color w:val="000000"/>
        </w:rPr>
        <w:t>entre a equipe do Projeto Anima, a Técnica de Referência do SCFV e orientadora social. Além disso, o contato entre a OSC e o CRAS é frequente através de contatos tele</w:t>
      </w:r>
      <w:r w:rsidR="00BB4B8A">
        <w:rPr>
          <w:rFonts w:cs="Calibri"/>
          <w:color w:val="000000"/>
        </w:rPr>
        <w:t>fônicos, envio de encaminhamentos e outras demandas que vão surgindo ao longo dos meses.</w:t>
      </w:r>
    </w:p>
    <w:p w:rsidR="00BB4B8A" w:rsidRDefault="00BB4B8A" w:rsidP="007C038C">
      <w:pPr>
        <w:spacing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O Plano de Trabalho está em consonância com a Política Nacional de Assistência Social, bem como os Planos de Ação, temáticas e atividades desenvolvidas, e quando não</w:t>
      </w:r>
      <w:r w:rsidR="007868E7">
        <w:rPr>
          <w:rFonts w:cs="Calibri"/>
          <w:color w:val="000000"/>
        </w:rPr>
        <w:t>,</w:t>
      </w:r>
      <w:r>
        <w:rPr>
          <w:rFonts w:cs="Calibri"/>
          <w:color w:val="000000"/>
        </w:rPr>
        <w:t xml:space="preserve"> realizamos os devidos alinhamentos.</w:t>
      </w:r>
    </w:p>
    <w:p w:rsidR="00BB4B8A" w:rsidRPr="004F04E1" w:rsidRDefault="00BB4B8A" w:rsidP="007C038C">
      <w:pPr>
        <w:spacing w:line="360" w:lineRule="auto"/>
        <w:jc w:val="both"/>
        <w:rPr>
          <w:rFonts w:cs="Arial"/>
          <w:color w:val="202124"/>
          <w:shd w:val="clear" w:color="auto" w:fill="FFFFFF"/>
        </w:rPr>
      </w:pPr>
      <w:r>
        <w:rPr>
          <w:rFonts w:cs="Calibri"/>
          <w:color w:val="000000"/>
        </w:rPr>
        <w:t xml:space="preserve">Evidenciamos que mesmo diante da pandemia de COVID-19, a OSC cumpriu com </w:t>
      </w:r>
      <w:r w:rsidR="008864E1">
        <w:rPr>
          <w:rFonts w:cs="Calibri"/>
          <w:color w:val="000000"/>
        </w:rPr>
        <w:t>a maioria d</w:t>
      </w:r>
      <w:r>
        <w:rPr>
          <w:rFonts w:cs="Calibri"/>
          <w:color w:val="000000"/>
        </w:rPr>
        <w:t xml:space="preserve">as metas e objetivos propostos no Plano de Trabalho 2020, mantendo o vínculo entre os usuários, se reinventando e buscando alternativas para a execução do vigente Plano. Destacamos que foram emitidas 45 carteiras POP </w:t>
      </w:r>
      <w:r w:rsidR="008864E1" w:rsidRPr="008864E1">
        <w:rPr>
          <w:rFonts w:cs="Calibri"/>
          <w:color w:val="000000"/>
        </w:rPr>
        <w:t xml:space="preserve">(documento que regulamenta </w:t>
      </w:r>
      <w:r w:rsidR="008864E1" w:rsidRPr="008864E1">
        <w:rPr>
          <w:rFonts w:cs="Arial"/>
          <w:color w:val="202124"/>
          <w:shd w:val="clear" w:color="auto" w:fill="FFFFFF"/>
        </w:rPr>
        <w:t>o exercício das</w:t>
      </w:r>
      <w:r w:rsidR="008864E1" w:rsidRPr="008864E1">
        <w:rPr>
          <w:rFonts w:cs="Arial"/>
          <w:color w:val="202124"/>
          <w:shd w:val="clear" w:color="auto" w:fill="FFFFFF"/>
        </w:rPr>
        <w:t xml:space="preserve"> atividades profissionais de Pescador Profissional</w:t>
      </w:r>
      <w:r w:rsidR="008864E1">
        <w:rPr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), </w:t>
      </w:r>
      <w:r w:rsidR="008864E1" w:rsidRPr="004F04E1">
        <w:rPr>
          <w:rFonts w:cs="Arial"/>
          <w:color w:val="202124"/>
          <w:shd w:val="clear" w:color="auto" w:fill="FFFFFF"/>
        </w:rPr>
        <w:t>11 usu</w:t>
      </w:r>
      <w:r w:rsidR="004F04E1" w:rsidRPr="004F04E1">
        <w:rPr>
          <w:rFonts w:cs="Arial"/>
          <w:color w:val="202124"/>
          <w:shd w:val="clear" w:color="auto" w:fill="FFFFFF"/>
        </w:rPr>
        <w:t>ários</w:t>
      </w:r>
      <w:r w:rsidR="008864E1" w:rsidRPr="004F04E1">
        <w:rPr>
          <w:rFonts w:cs="Arial"/>
          <w:color w:val="202124"/>
          <w:shd w:val="clear" w:color="auto" w:fill="FFFFFF"/>
        </w:rPr>
        <w:t xml:space="preserve"> iniciaram seu próprio negócio a partir das temáticas de </w:t>
      </w:r>
      <w:r w:rsidR="004F04E1" w:rsidRPr="004F04E1">
        <w:rPr>
          <w:rFonts w:cs="Arial"/>
          <w:color w:val="202124"/>
          <w:shd w:val="clear" w:color="auto" w:fill="FFFFFF"/>
        </w:rPr>
        <w:t>e</w:t>
      </w:r>
      <w:r w:rsidR="004F04E1" w:rsidRPr="004F04E1">
        <w:rPr>
          <w:rFonts w:cs="Arial"/>
          <w:b/>
          <w:bCs/>
          <w:color w:val="202124"/>
          <w:shd w:val="clear" w:color="auto" w:fill="FFFFFF"/>
        </w:rPr>
        <w:t>mpreendedorismo</w:t>
      </w:r>
      <w:r w:rsidR="008864E1" w:rsidRPr="004F04E1">
        <w:rPr>
          <w:rFonts w:cs="Arial"/>
          <w:color w:val="202124"/>
          <w:shd w:val="clear" w:color="auto" w:fill="FFFFFF"/>
        </w:rPr>
        <w:t xml:space="preserve"> abordadas nos grupos, </w:t>
      </w:r>
      <w:r w:rsidR="004F04E1" w:rsidRPr="004F04E1">
        <w:rPr>
          <w:rFonts w:cs="Arial"/>
          <w:color w:val="202124"/>
          <w:shd w:val="clear" w:color="auto" w:fill="FFFFFF"/>
        </w:rPr>
        <w:t>C</w:t>
      </w:r>
      <w:r w:rsidR="008864E1" w:rsidRPr="004F04E1">
        <w:rPr>
          <w:rFonts w:cs="Arial"/>
          <w:color w:val="202124"/>
          <w:shd w:val="clear" w:color="auto" w:fill="FFFFFF"/>
        </w:rPr>
        <w:t>riação do jornal local Tribuna das Mulheres,</w:t>
      </w:r>
      <w:r w:rsidR="004F04E1" w:rsidRPr="004F04E1">
        <w:rPr>
          <w:rFonts w:cs="Arial"/>
          <w:color w:val="202124"/>
          <w:shd w:val="clear" w:color="auto" w:fill="FFFFFF"/>
        </w:rPr>
        <w:t xml:space="preserve"> início da Horta Comunitária no bairro do Bexiga,</w:t>
      </w:r>
      <w:r w:rsidR="008864E1" w:rsidRPr="004F04E1">
        <w:rPr>
          <w:rFonts w:cs="Arial"/>
          <w:color w:val="202124"/>
          <w:shd w:val="clear" w:color="auto" w:fill="FFFFFF"/>
        </w:rPr>
        <w:t xml:space="preserve"> dentre outras realizações.</w:t>
      </w:r>
    </w:p>
    <w:p w:rsidR="008864E1" w:rsidRDefault="004F04E1" w:rsidP="007C038C">
      <w:pPr>
        <w:spacing w:line="360" w:lineRule="auto"/>
        <w:jc w:val="both"/>
        <w:rPr>
          <w:rFonts w:cs="Arial"/>
          <w:color w:val="202124"/>
          <w:shd w:val="clear" w:color="auto" w:fill="FFFFFF"/>
        </w:rPr>
      </w:pPr>
      <w:r w:rsidRPr="004F04E1">
        <w:rPr>
          <w:rFonts w:cs="Arial"/>
          <w:color w:val="202124"/>
          <w:shd w:val="clear" w:color="auto" w:fill="FFFFFF"/>
        </w:rPr>
        <w:t>Realçamos que dois dos</w:t>
      </w:r>
      <w:r w:rsidR="008864E1" w:rsidRPr="004F04E1">
        <w:rPr>
          <w:rFonts w:cs="Arial"/>
          <w:color w:val="202124"/>
          <w:shd w:val="clear" w:color="auto" w:fill="FFFFFF"/>
        </w:rPr>
        <w:t xml:space="preserve"> objetivos propostos no Plano de Trabalho 2020 não foram cumpridos, a OSC foi notificada e </w:t>
      </w:r>
      <w:r w:rsidRPr="004F04E1">
        <w:rPr>
          <w:rFonts w:cs="Arial"/>
          <w:color w:val="202124"/>
          <w:shd w:val="clear" w:color="auto" w:fill="FFFFFF"/>
        </w:rPr>
        <w:t xml:space="preserve">realizou a devida justificativa. </w:t>
      </w:r>
    </w:p>
    <w:p w:rsidR="004F04E1" w:rsidRPr="004F04E1" w:rsidRDefault="004F04E1" w:rsidP="007C038C">
      <w:pPr>
        <w:spacing w:line="360" w:lineRule="auto"/>
        <w:jc w:val="both"/>
        <w:rPr>
          <w:rFonts w:cs="Calibri"/>
          <w:color w:val="000000"/>
        </w:rPr>
      </w:pPr>
      <w:r>
        <w:rPr>
          <w:rFonts w:cs="Arial"/>
          <w:color w:val="202124"/>
          <w:shd w:val="clear" w:color="auto" w:fill="FFFFFF"/>
        </w:rPr>
        <w:t>Este parecer técnico é regular e favorável à renovação da Parceira em 2021.</w:t>
      </w:r>
    </w:p>
    <w:p w:rsidR="0080223E" w:rsidRDefault="0080223E" w:rsidP="007C038C">
      <w:pPr>
        <w:jc w:val="both"/>
      </w:pPr>
    </w:p>
    <w:sectPr w:rsidR="0080223E" w:rsidSect="00DE6E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E29" w:rsidRDefault="00DE6E29" w:rsidP="00DE6E29">
      <w:pPr>
        <w:spacing w:after="0" w:line="240" w:lineRule="auto"/>
      </w:pPr>
      <w:r>
        <w:separator/>
      </w:r>
    </w:p>
  </w:endnote>
  <w:endnote w:type="continuationSeparator" w:id="0">
    <w:p w:rsidR="00DE6E29" w:rsidRDefault="00DE6E29" w:rsidP="00DE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E29" w:rsidRDefault="00DE6E29" w:rsidP="00DE6E29">
      <w:pPr>
        <w:spacing w:after="0" w:line="240" w:lineRule="auto"/>
      </w:pPr>
      <w:r>
        <w:separator/>
      </w:r>
    </w:p>
  </w:footnote>
  <w:footnote w:type="continuationSeparator" w:id="0">
    <w:p w:rsidR="00DE6E29" w:rsidRDefault="00DE6E29" w:rsidP="00DE6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0612C"/>
    <w:multiLevelType w:val="hybridMultilevel"/>
    <w:tmpl w:val="3DDCAC8C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9E17F67"/>
    <w:multiLevelType w:val="hybridMultilevel"/>
    <w:tmpl w:val="F042AF1C"/>
    <w:lvl w:ilvl="0" w:tplc="0416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66D17E7"/>
    <w:multiLevelType w:val="hybridMultilevel"/>
    <w:tmpl w:val="37E2594A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FF64B40"/>
    <w:multiLevelType w:val="hybridMultilevel"/>
    <w:tmpl w:val="98DA8970"/>
    <w:lvl w:ilvl="0" w:tplc="675C97C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A1"/>
    <w:rsid w:val="00007B1F"/>
    <w:rsid w:val="00343B0A"/>
    <w:rsid w:val="003D77E6"/>
    <w:rsid w:val="004E77BC"/>
    <w:rsid w:val="004F04E1"/>
    <w:rsid w:val="006668A1"/>
    <w:rsid w:val="006F09CE"/>
    <w:rsid w:val="007868E7"/>
    <w:rsid w:val="007C038C"/>
    <w:rsid w:val="0080223E"/>
    <w:rsid w:val="008864E1"/>
    <w:rsid w:val="0091784A"/>
    <w:rsid w:val="00B310A9"/>
    <w:rsid w:val="00B47DAE"/>
    <w:rsid w:val="00BB4B8A"/>
    <w:rsid w:val="00C64C6A"/>
    <w:rsid w:val="00D04F30"/>
    <w:rsid w:val="00D27A59"/>
    <w:rsid w:val="00DE6E29"/>
    <w:rsid w:val="00F209B5"/>
    <w:rsid w:val="00F95A95"/>
    <w:rsid w:val="00F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0CF3E-C9F1-4A9E-8F1A-F8386D1E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6E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6E29"/>
  </w:style>
  <w:style w:type="paragraph" w:styleId="Rodap">
    <w:name w:val="footer"/>
    <w:basedOn w:val="Normal"/>
    <w:link w:val="RodapChar"/>
    <w:uiPriority w:val="99"/>
    <w:unhideWhenUsed/>
    <w:rsid w:val="00DE6E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6E29"/>
  </w:style>
  <w:style w:type="paragraph" w:styleId="Textodebalo">
    <w:name w:val="Balloon Text"/>
    <w:basedOn w:val="Normal"/>
    <w:link w:val="TextodebaloChar"/>
    <w:uiPriority w:val="99"/>
    <w:semiHidden/>
    <w:unhideWhenUsed/>
    <w:rsid w:val="007C0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Thatie Adragna Favarello</dc:creator>
  <cp:keywords/>
  <dc:description/>
  <cp:lastModifiedBy>Thatie Adragna Favarello</cp:lastModifiedBy>
  <cp:revision>2</cp:revision>
  <cp:lastPrinted>2020-12-10T15:32:00Z</cp:lastPrinted>
  <dcterms:created xsi:type="dcterms:W3CDTF">2020-12-10T15:32:00Z</dcterms:created>
  <dcterms:modified xsi:type="dcterms:W3CDTF">2020-12-10T15:32:00Z</dcterms:modified>
</cp:coreProperties>
</file>